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</w:rPr>
        <w:t>剑阁局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</w:rPr>
        <w:t>召开2020年党风廉政建设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</w:rPr>
        <w:t>和反腐败工作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</w:rPr>
        <w:t>会议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0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6月29日，剑阁县自然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资源局召开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2020年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系统党风廉政建设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和反腐败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工作会议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0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会议传达了市、县党风廉政建设和反腐败工作会议精神，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党组书记、局长白可回顾了2019年党风廉政建设和反腐败工作，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2020年党风廉政建设工作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进行了安排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部署。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0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剑阁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县纪委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监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察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委派驻财政局综合纪检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组长白胜利就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剑阁局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学习贯彻全县 “以案促改”警示教育暨党风廉政建设社会评价工作推进会精神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提出要求。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要学习好、领会好、贯彻好、落实好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精神实质，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把对精神的掌握体现在对形势的认识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上，体现在与工作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结合上，体现在对具体行动的落实上。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深刻剖析问题，切实增强党风廉政建设意识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。要针对全县自然资源领域主体责任存在虚化、干部队伍建设松散软、土地执法管理不规范等问题，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认真对标对表、认真剖析、认真研究、认真整改。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三是强化工作措施，全面推进党风廉政建设和中心工作再上台阶。要树立廉洁自律意识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，全面压实主体责任，扎紧制度笼子，全力推进中心工作，与纪检组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沟通联系。要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/>
        </w:rPr>
        <w:t>时刻保持清醒头脑，自觉加强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纪律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/>
        </w:rPr>
        <w:t>建设，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为打赢决战决胜脱贫攻坚战和疫情防控阻击战，为剑阁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经济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高质量发展做出更大贡献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本次会议由剑阁局副局长何浩主持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会议邀请了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县纪委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监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察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委派驻财政局综合纪检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组正、副组长</w:t>
      </w:r>
      <w:r>
        <w:rPr>
          <w:rFonts w:hint="eastAsia" w:ascii="仿宋_GB2312" w:eastAsia="仿宋_GB2312"/>
          <w:sz w:val="32"/>
          <w:szCs w:val="32"/>
        </w:rPr>
        <w:t>参</w:t>
      </w:r>
      <w:r>
        <w:rPr>
          <w:rFonts w:hint="eastAsia" w:ascii="仿宋_GB2312" w:eastAsia="仿宋_GB2312"/>
          <w:sz w:val="32"/>
          <w:szCs w:val="32"/>
          <w:lang w:eastAsia="zh-CN"/>
        </w:rPr>
        <w:t>加，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局机关全体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干部职工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和基层国土所正、副所长共计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120余人参加了会议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0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1949"/>
    <w:rsid w:val="00041BA1"/>
    <w:rsid w:val="000635F8"/>
    <w:rsid w:val="000E020B"/>
    <w:rsid w:val="000E6265"/>
    <w:rsid w:val="001763A6"/>
    <w:rsid w:val="001902F9"/>
    <w:rsid w:val="00216888"/>
    <w:rsid w:val="0022055C"/>
    <w:rsid w:val="00232F67"/>
    <w:rsid w:val="00237D96"/>
    <w:rsid w:val="002B0D01"/>
    <w:rsid w:val="00323B43"/>
    <w:rsid w:val="003D37D8"/>
    <w:rsid w:val="003F1A08"/>
    <w:rsid w:val="00426133"/>
    <w:rsid w:val="004358AB"/>
    <w:rsid w:val="00476CE6"/>
    <w:rsid w:val="004A1450"/>
    <w:rsid w:val="004A44BB"/>
    <w:rsid w:val="004E33B7"/>
    <w:rsid w:val="0050405E"/>
    <w:rsid w:val="00664ECC"/>
    <w:rsid w:val="006956E5"/>
    <w:rsid w:val="00703B29"/>
    <w:rsid w:val="007F47FC"/>
    <w:rsid w:val="00864E3B"/>
    <w:rsid w:val="008B7726"/>
    <w:rsid w:val="009567D1"/>
    <w:rsid w:val="009803BD"/>
    <w:rsid w:val="00B07BF7"/>
    <w:rsid w:val="00BD164A"/>
    <w:rsid w:val="00BE4C1C"/>
    <w:rsid w:val="00C51CDB"/>
    <w:rsid w:val="00CD1C62"/>
    <w:rsid w:val="00D31D50"/>
    <w:rsid w:val="00D34236"/>
    <w:rsid w:val="00D44DFE"/>
    <w:rsid w:val="00DD310F"/>
    <w:rsid w:val="00E2012F"/>
    <w:rsid w:val="00E2410D"/>
    <w:rsid w:val="00E277EA"/>
    <w:rsid w:val="00EB4E08"/>
    <w:rsid w:val="00EC1F1E"/>
    <w:rsid w:val="00F4402D"/>
    <w:rsid w:val="00F674E1"/>
    <w:rsid w:val="05930118"/>
    <w:rsid w:val="0B393912"/>
    <w:rsid w:val="0F537FFF"/>
    <w:rsid w:val="10845AA1"/>
    <w:rsid w:val="12A54F46"/>
    <w:rsid w:val="12EB519B"/>
    <w:rsid w:val="170F1C27"/>
    <w:rsid w:val="19426001"/>
    <w:rsid w:val="1A212E19"/>
    <w:rsid w:val="1DC43A33"/>
    <w:rsid w:val="1ED0332E"/>
    <w:rsid w:val="20BD31F6"/>
    <w:rsid w:val="226528B5"/>
    <w:rsid w:val="24D17BAD"/>
    <w:rsid w:val="27267808"/>
    <w:rsid w:val="28320ABF"/>
    <w:rsid w:val="28D45915"/>
    <w:rsid w:val="2ADD035F"/>
    <w:rsid w:val="34374147"/>
    <w:rsid w:val="36682D6C"/>
    <w:rsid w:val="36E674ED"/>
    <w:rsid w:val="37717174"/>
    <w:rsid w:val="3AC00D9F"/>
    <w:rsid w:val="3C2651D5"/>
    <w:rsid w:val="40057CA3"/>
    <w:rsid w:val="47EA0AA4"/>
    <w:rsid w:val="49F85048"/>
    <w:rsid w:val="4B6C7152"/>
    <w:rsid w:val="52231FBE"/>
    <w:rsid w:val="59404C45"/>
    <w:rsid w:val="65401E6B"/>
    <w:rsid w:val="66EF7E2F"/>
    <w:rsid w:val="6A7A2D4F"/>
    <w:rsid w:val="707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paragraph" w:customStyle="1" w:styleId="6">
    <w:name w:val="p0"/>
    <w:basedOn w:val="1"/>
    <w:qFormat/>
    <w:uiPriority w:val="0"/>
    <w:pPr>
      <w:adjustRightInd/>
      <w:snapToGrid/>
      <w:spacing w:after="0"/>
    </w:pPr>
    <w:rPr>
      <w:rFonts w:ascii="宋体" w:hAnsi="宋体" w:eastAsia="宋体" w:cs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禅心如月</cp:lastModifiedBy>
  <cp:lastPrinted>2020-06-30T03:00:11Z</cp:lastPrinted>
  <dcterms:modified xsi:type="dcterms:W3CDTF">2020-06-30T03:08:02Z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