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广元市自然资源局</w:t>
      </w:r>
      <w:r>
        <w:rPr>
          <w:rFonts w:hint="eastAsia" w:ascii="方正小标宋_GBK" w:hAnsi="仿宋" w:eastAsia="方正小标宋_GBK" w:cs="仿宋"/>
          <w:sz w:val="44"/>
          <w:szCs w:val="44"/>
          <w:lang w:val="en-US" w:eastAsia="zh-CN"/>
        </w:rPr>
        <w:t>电脑及办公设备维护</w:t>
      </w:r>
      <w:r>
        <w:rPr>
          <w:rFonts w:hint="eastAsia" w:ascii="方正小标宋_GBK" w:hAnsi="仿宋" w:eastAsia="方正小标宋_GBK" w:cs="仿宋"/>
          <w:sz w:val="44"/>
          <w:szCs w:val="44"/>
        </w:rPr>
        <w:t>项目</w:t>
      </w:r>
    </w:p>
    <w:p>
      <w:pPr>
        <w:spacing w:line="560" w:lineRule="exact"/>
        <w:jc w:val="center"/>
        <w:rPr>
          <w:rFonts w:hint="eastAsia" w:ascii="方正小标宋_GBK" w:hAnsi="黑体" w:eastAsia="方正小标宋_GBK" w:cs="黑体"/>
          <w:sz w:val="44"/>
          <w:szCs w:val="44"/>
        </w:rPr>
      </w:pPr>
      <w:r>
        <w:rPr>
          <w:rFonts w:hint="eastAsia" w:ascii="方正小标宋_GBK" w:hAnsi="仿宋" w:eastAsia="方正小标宋_GBK" w:cs="仿宋"/>
          <w:sz w:val="44"/>
          <w:szCs w:val="44"/>
          <w:lang w:val="en-US" w:eastAsia="zh-CN"/>
        </w:rPr>
        <w:t>竞争性谈判</w:t>
      </w:r>
      <w:r>
        <w:rPr>
          <w:rFonts w:hint="eastAsia" w:ascii="方正小标宋_GBK" w:hAnsi="仿宋" w:eastAsia="方正小标宋_GBK" w:cs="仿宋"/>
          <w:sz w:val="44"/>
          <w:szCs w:val="44"/>
        </w:rPr>
        <w:t>文件</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项目概况</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为及时高效解决我局日常办公设备故障，保障机关干部职工正常办公，同时提升工作效率。</w:t>
      </w:r>
      <w:r>
        <w:rPr>
          <w:rFonts w:hint="eastAsia" w:ascii="仿宋" w:hAnsi="仿宋" w:eastAsia="仿宋" w:cs="仿宋"/>
          <w:sz w:val="32"/>
          <w:szCs w:val="32"/>
          <w:lang w:val="en-US" w:eastAsia="zh-CN"/>
        </w:rPr>
        <w:t>我局拟采取竞争性谈判方式确定一家服务商，欢迎具备相应资质且在技术，人员等方面有相应能力的独立企业法人参加竞争性谈判</w:t>
      </w:r>
      <w:r>
        <w:rPr>
          <w:rFonts w:hint="eastAsia" w:ascii="仿宋_GB2312" w:hAnsi="仿宋_GB2312" w:eastAsia="仿宋_GB2312" w:cs="仿宋_GB2312"/>
          <w:bCs/>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二、范围及要求</w:t>
      </w:r>
    </w:p>
    <w:p>
      <w:pPr>
        <w:pStyle w:val="18"/>
        <w:numPr>
          <w:ilvl w:val="0"/>
          <w:numId w:val="2"/>
        </w:numPr>
        <w:spacing w:line="560" w:lineRule="exact"/>
        <w:ind w:firstLineChars="0"/>
        <w:rPr>
          <w:rFonts w:ascii="仿宋" w:hAnsi="仿宋" w:eastAsia="仿宋" w:cs="仿宋"/>
          <w:sz w:val="32"/>
          <w:szCs w:val="32"/>
        </w:rPr>
      </w:pPr>
      <w:r>
        <w:rPr>
          <w:rFonts w:hint="eastAsia" w:ascii="仿宋" w:hAnsi="仿宋" w:eastAsia="仿宋" w:cs="仿宋"/>
          <w:sz w:val="32"/>
          <w:szCs w:val="32"/>
        </w:rPr>
        <w:t>项目名称：广元市自然资源局</w:t>
      </w:r>
      <w:r>
        <w:rPr>
          <w:rFonts w:hint="eastAsia" w:ascii="仿宋" w:hAnsi="仿宋" w:eastAsia="仿宋" w:cs="仿宋"/>
          <w:sz w:val="32"/>
          <w:szCs w:val="32"/>
          <w:lang w:val="en-US" w:eastAsia="zh-CN"/>
        </w:rPr>
        <w:t>电脑及办公设备维护</w:t>
      </w:r>
      <w:r>
        <w:rPr>
          <w:rFonts w:hint="eastAsia" w:ascii="仿宋" w:hAnsi="仿宋" w:eastAsia="仿宋" w:cs="仿宋"/>
          <w:sz w:val="32"/>
          <w:szCs w:val="32"/>
        </w:rPr>
        <w:t>项目。</w:t>
      </w:r>
    </w:p>
    <w:p>
      <w:pPr>
        <w:pStyle w:val="18"/>
        <w:numPr>
          <w:ilvl w:val="0"/>
          <w:numId w:val="2"/>
        </w:numPr>
        <w:spacing w:line="560" w:lineRule="exact"/>
        <w:ind w:firstLineChars="0"/>
        <w:rPr>
          <w:rFonts w:ascii="仿宋" w:hAnsi="仿宋" w:eastAsia="仿宋" w:cs="仿宋"/>
          <w:sz w:val="32"/>
          <w:szCs w:val="32"/>
        </w:rPr>
      </w:pPr>
      <w:r>
        <w:rPr>
          <w:rFonts w:hint="eastAsia" w:ascii="仿宋" w:hAnsi="仿宋" w:eastAsia="仿宋" w:cs="仿宋"/>
          <w:sz w:val="32"/>
          <w:szCs w:val="32"/>
          <w:lang w:val="en-US" w:eastAsia="zh-CN"/>
        </w:rPr>
        <w:t>采购单位</w:t>
      </w:r>
      <w:r>
        <w:rPr>
          <w:rFonts w:hint="eastAsia" w:ascii="仿宋" w:hAnsi="仿宋" w:eastAsia="仿宋" w:cs="仿宋"/>
          <w:sz w:val="32"/>
          <w:szCs w:val="32"/>
        </w:rPr>
        <w:t>：广元市自然资源局。</w:t>
      </w:r>
    </w:p>
    <w:p>
      <w:pPr>
        <w:pStyle w:val="18"/>
        <w:numPr>
          <w:ilvl w:val="0"/>
          <w:numId w:val="2"/>
        </w:numPr>
        <w:spacing w:line="560" w:lineRule="exact"/>
        <w:ind w:firstLineChars="0"/>
        <w:rPr>
          <w:rFonts w:ascii="仿宋" w:hAnsi="仿宋" w:eastAsia="仿宋" w:cs="仿宋"/>
          <w:sz w:val="32"/>
          <w:szCs w:val="32"/>
        </w:rPr>
      </w:pPr>
      <w:r>
        <w:rPr>
          <w:rFonts w:hint="eastAsia" w:ascii="仿宋" w:hAnsi="仿宋" w:eastAsia="仿宋" w:cs="仿宋"/>
          <w:sz w:val="32"/>
          <w:szCs w:val="32"/>
          <w:lang w:val="en-US" w:eastAsia="zh-CN"/>
        </w:rPr>
        <w:t>最高</w:t>
      </w:r>
      <w:r>
        <w:rPr>
          <w:rFonts w:hint="eastAsia" w:ascii="仿宋" w:hAnsi="仿宋" w:eastAsia="仿宋" w:cs="仿宋"/>
          <w:sz w:val="32"/>
          <w:szCs w:val="32"/>
        </w:rPr>
        <w:t>限额：</w:t>
      </w:r>
      <w:r>
        <w:rPr>
          <w:rFonts w:hint="eastAsia" w:ascii="仿宋" w:hAnsi="仿宋" w:eastAsia="仿宋" w:cs="仿宋"/>
          <w:sz w:val="32"/>
          <w:szCs w:val="32"/>
          <w:lang w:val="en-US" w:eastAsia="zh-CN"/>
        </w:rPr>
        <w:t>2.88万元</w:t>
      </w:r>
    </w:p>
    <w:p>
      <w:pPr>
        <w:pStyle w:val="18"/>
        <w:numPr>
          <w:ilvl w:val="0"/>
          <w:numId w:val="2"/>
        </w:numPr>
        <w:spacing w:line="560" w:lineRule="exact"/>
        <w:ind w:left="0" w:firstLine="621" w:firstLineChars="0"/>
        <w:rPr>
          <w:rFonts w:ascii="仿宋" w:hAnsi="仿宋" w:eastAsia="仿宋" w:cs="仿宋"/>
          <w:sz w:val="32"/>
          <w:szCs w:val="32"/>
        </w:rPr>
      </w:pP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color w:val="auto"/>
          <w:sz w:val="32"/>
          <w:szCs w:val="32"/>
          <w:lang w:val="en-US" w:eastAsia="zh-CN"/>
        </w:rPr>
        <w:t>1年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到期后服务质效达到合同要求且双方无异议可续签，续签时间1年。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三、邀请人所需提交资料</w:t>
      </w:r>
    </w:p>
    <w:p>
      <w:pPr>
        <w:pStyle w:val="18"/>
        <w:widowControl/>
        <w:numPr>
          <w:ilvl w:val="0"/>
          <w:numId w:val="3"/>
        </w:numPr>
        <w:spacing w:line="540" w:lineRule="exact"/>
        <w:ind w:firstLineChars="0"/>
        <w:jc w:val="left"/>
        <w:rPr>
          <w:rFonts w:ascii="仿宋_GB2312" w:hAnsi="仿宋" w:eastAsia="仿宋_GB2312" w:cs="宋体"/>
          <w:color w:val="000000"/>
          <w:kern w:val="0"/>
          <w:sz w:val="32"/>
          <w:szCs w:val="32"/>
        </w:rPr>
      </w:pPr>
      <w:r>
        <w:rPr>
          <w:rFonts w:hint="eastAsia" w:ascii="仿宋_GB2312" w:hAnsi="仿宋" w:eastAsia="仿宋_GB2312"/>
          <w:sz w:val="32"/>
          <w:szCs w:val="32"/>
          <w:lang w:val="en-US" w:eastAsia="zh-CN"/>
        </w:rPr>
        <w:t>营业执照</w:t>
      </w:r>
      <w:r>
        <w:rPr>
          <w:rFonts w:hint="eastAsia" w:ascii="仿宋_GB2312" w:hAnsi="仿宋" w:eastAsia="仿宋_GB2312"/>
          <w:sz w:val="32"/>
          <w:szCs w:val="32"/>
        </w:rPr>
        <w:t>（复印件加盖鲜章）；</w:t>
      </w:r>
    </w:p>
    <w:p>
      <w:pPr>
        <w:pStyle w:val="18"/>
        <w:widowControl/>
        <w:numPr>
          <w:ilvl w:val="0"/>
          <w:numId w:val="3"/>
        </w:numPr>
        <w:spacing w:line="540" w:lineRule="exact"/>
        <w:ind w:left="0" w:firstLine="560" w:firstLineChars="0"/>
        <w:jc w:val="left"/>
        <w:rPr>
          <w:rFonts w:ascii="仿宋_GB2312" w:hAnsi="仿宋" w:eastAsia="仿宋_GB2312"/>
          <w:sz w:val="32"/>
          <w:szCs w:val="32"/>
        </w:rPr>
      </w:pPr>
      <w:r>
        <w:rPr>
          <w:rFonts w:hint="eastAsia" w:ascii="仿宋_GB2312" w:hAnsi="仿宋" w:eastAsia="仿宋_GB2312"/>
          <w:sz w:val="32"/>
          <w:szCs w:val="32"/>
        </w:rPr>
        <w:t>单位法人证明或委托人证明，含身份证复印件（加盖鲜章）；</w:t>
      </w:r>
    </w:p>
    <w:p>
      <w:pPr>
        <w:pStyle w:val="18"/>
        <w:widowControl/>
        <w:numPr>
          <w:ilvl w:val="0"/>
          <w:numId w:val="3"/>
        </w:numPr>
        <w:spacing w:line="540" w:lineRule="exact"/>
        <w:ind w:left="0" w:firstLine="560" w:firstLineChars="0"/>
        <w:jc w:val="left"/>
        <w:rPr>
          <w:rFonts w:hint="eastAsia" w:ascii="仿宋_GB2312" w:hAnsi="仿宋" w:eastAsia="仿宋_GB2312"/>
          <w:sz w:val="32"/>
          <w:szCs w:val="32"/>
        </w:rPr>
      </w:pPr>
      <w:r>
        <w:rPr>
          <w:rFonts w:hint="eastAsia" w:ascii="仿宋_GB2312" w:hAnsi="仿宋" w:eastAsia="仿宋_GB2312"/>
          <w:sz w:val="32"/>
          <w:szCs w:val="32"/>
          <w:lang w:val="en-US" w:eastAsia="zh-CN"/>
        </w:rPr>
        <w:t>项目内容响应文件</w:t>
      </w:r>
      <w:r>
        <w:rPr>
          <w:rFonts w:hint="eastAsia" w:ascii="仿宋_GB2312" w:hAnsi="仿宋" w:eastAsia="仿宋_GB2312"/>
          <w:sz w:val="32"/>
          <w:szCs w:val="32"/>
        </w:rPr>
        <w:t>（加盖鲜章）；</w:t>
      </w:r>
      <w:r>
        <w:rPr>
          <w:rFonts w:ascii="仿宋_GB2312" w:hAnsi="仿宋" w:eastAsia="仿宋_GB2312" w:cs="宋体"/>
          <w:color w:val="000000"/>
          <w:kern w:val="0"/>
          <w:sz w:val="32"/>
          <w:szCs w:val="32"/>
        </w:rPr>
        <w:t xml:space="preserve"> </w:t>
      </w:r>
    </w:p>
    <w:p>
      <w:pPr>
        <w:pStyle w:val="18"/>
        <w:widowControl/>
        <w:spacing w:line="540" w:lineRule="exact"/>
        <w:ind w:left="560" w:firstLine="0" w:firstLineChars="0"/>
        <w:jc w:val="left"/>
        <w:rPr>
          <w:rFonts w:ascii="仿宋_GB2312" w:hAnsi="仿宋" w:eastAsia="仿宋_GB2312"/>
          <w:sz w:val="32"/>
          <w:szCs w:val="32"/>
        </w:rPr>
      </w:pPr>
      <w:r>
        <w:rPr>
          <w:rFonts w:hint="eastAsia" w:ascii="仿宋_GB2312" w:hAnsi="仿宋" w:eastAsia="仿宋_GB2312"/>
          <w:sz w:val="32"/>
          <w:szCs w:val="32"/>
        </w:rPr>
        <w:t>备注：以上材料需按顺序装订整齐，一式三份。</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谈判须知</w:t>
      </w:r>
    </w:p>
    <w:p>
      <w:pPr>
        <w:spacing w:line="560"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评审时间：06月23日上午10：00，地点：市自然资源局八楼会议室，邀请人需在09：30前将响应文件递交到评审地点，超过时间递交的无效。</w:t>
      </w:r>
    </w:p>
    <w:p>
      <w:pPr>
        <w:spacing w:line="560"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评审办法：该项目以通过资格性审查的第二次报价的最低价为中标价。</w:t>
      </w:r>
    </w:p>
    <w:p>
      <w:pPr>
        <w:spacing w:line="560"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谈判结果公示：谈判结果在广元市自然资源局门户网站进行公示，公示时间3个工作日。</w:t>
      </w:r>
    </w:p>
    <w:p>
      <w:pPr>
        <w:numPr>
          <w:ilvl w:val="0"/>
          <w:numId w:val="4"/>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项目内容</w:t>
      </w:r>
    </w:p>
    <w:p>
      <w:pPr>
        <w:pStyle w:val="2"/>
        <w:numPr>
          <w:ilvl w:val="0"/>
          <w:numId w:val="0"/>
        </w:numPr>
        <w:rPr>
          <w:rFonts w:hint="default"/>
          <w:vertAlign w:val="baseline"/>
          <w:lang w:val="en-US" w:eastAsia="zh-CN"/>
        </w:rPr>
      </w:pPr>
      <w:r>
        <w:rPr>
          <w:rFonts w:hint="eastAsia"/>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733"/>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09"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序号</w:t>
            </w:r>
          </w:p>
        </w:tc>
        <w:tc>
          <w:tcPr>
            <w:tcW w:w="1733" w:type="dxa"/>
            <w:vAlign w:val="center"/>
          </w:tcPr>
          <w:p>
            <w:pPr>
              <w:pStyle w:val="2"/>
              <w:numPr>
                <w:ilvl w:val="0"/>
                <w:numId w:val="0"/>
              </w:numPr>
              <w:ind w:firstLine="320" w:firstLineChars="100"/>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分类</w:t>
            </w:r>
          </w:p>
        </w:tc>
        <w:tc>
          <w:tcPr>
            <w:tcW w:w="5657" w:type="dxa"/>
            <w:vAlign w:val="center"/>
          </w:tcPr>
          <w:p>
            <w:pPr>
              <w:pStyle w:val="2"/>
              <w:numPr>
                <w:ilvl w:val="0"/>
                <w:numId w:val="0"/>
              </w:numPr>
              <w:ind w:firstLine="1920" w:firstLineChars="600"/>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109"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w:t>
            </w:r>
          </w:p>
        </w:tc>
        <w:tc>
          <w:tcPr>
            <w:tcW w:w="1733"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服务内容</w:t>
            </w:r>
          </w:p>
        </w:tc>
        <w:tc>
          <w:tcPr>
            <w:tcW w:w="5657"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职工电脑日常维护，单机各类故障处理，小型网络布线，操作系统，应用软件安装及维护，病毒查杀及防范，外设硬件检测及更换，打印机，传真机等办公设备维护，系统升级及维护，办公终端台账的建立及维护，办公文件损坏，丢失修复等，根据用户需求对计算机设备进行除尘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109"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w:t>
            </w:r>
          </w:p>
        </w:tc>
        <w:tc>
          <w:tcPr>
            <w:tcW w:w="1733"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人员配置</w:t>
            </w:r>
          </w:p>
        </w:tc>
        <w:tc>
          <w:tcPr>
            <w:tcW w:w="5657"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平时保障一名及以上技术人员储备，发生故障时不得少于一名技术人员能到达现场处理问题，且具备独立解决电脑及机关办公设备故障的能力。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109"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3</w:t>
            </w:r>
          </w:p>
        </w:tc>
        <w:tc>
          <w:tcPr>
            <w:tcW w:w="1733"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响应速度</w:t>
            </w:r>
          </w:p>
        </w:tc>
        <w:tc>
          <w:tcPr>
            <w:tcW w:w="5657"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发生故障时响应速度工作日应在10分钟之内，节假日应在30分钟。且2小时内上门维护并解决故障。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109"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w:t>
            </w:r>
          </w:p>
        </w:tc>
        <w:tc>
          <w:tcPr>
            <w:tcW w:w="1733" w:type="dxa"/>
            <w:vAlign w:val="center"/>
          </w:tcPr>
          <w:p>
            <w:pPr>
              <w:pStyle w:val="2"/>
              <w:numPr>
                <w:ilvl w:val="0"/>
                <w:numId w:val="0"/>
              </w:numP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服务方式</w:t>
            </w:r>
          </w:p>
        </w:tc>
        <w:tc>
          <w:tcPr>
            <w:tcW w:w="5657" w:type="dxa"/>
            <w:vAlign w:val="center"/>
          </w:tcPr>
          <w:p>
            <w:pPr>
              <w:pStyle w:val="2"/>
              <w:numPr>
                <w:ilvl w:val="0"/>
                <w:numId w:val="0"/>
              </w:numP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上门服务：乙方一个月派人上门巡检一次。如果甲方设备出现故障乙方应在2小时内上门维护</w:t>
            </w:r>
          </w:p>
          <w:p>
            <w:pP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网络支持：乙方通过电子邮件，QQ，微信等交流方式向甲方提供技术支持</w:t>
            </w:r>
          </w:p>
          <w:p>
            <w:pPr>
              <w:pStyle w:val="2"/>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电话支持：乙方通过电话沟通的方式对甲方的故障设备做出基本的故障判定，故障排除，操作指导服务。</w:t>
            </w:r>
          </w:p>
        </w:tc>
      </w:tr>
    </w:tbl>
    <w:p>
      <w:pPr>
        <w:pStyle w:val="2"/>
        <w:rPr>
          <w:rFonts w:hint="eastAsia"/>
        </w:rPr>
      </w:pPr>
      <w:r>
        <w:rPr>
          <w:rFonts w:hint="eastAsia" w:ascii="宋体" w:hAnsi="宋体"/>
          <w:b/>
          <w:bCs/>
          <w:sz w:val="24"/>
          <w:lang w:val="en-US" w:eastAsia="zh-CN"/>
        </w:rPr>
        <w:t>备</w:t>
      </w:r>
      <w:r>
        <w:rPr>
          <w:rFonts w:hint="eastAsia" w:ascii="宋体" w:hAnsi="宋体"/>
          <w:b/>
          <w:bCs/>
          <w:sz w:val="24"/>
        </w:rPr>
        <w:t>注：</w:t>
      </w:r>
      <w:r>
        <w:rPr>
          <w:rFonts w:hint="eastAsia" w:ascii="宋体" w:hAnsi="宋体"/>
          <w:b/>
          <w:bCs/>
          <w:sz w:val="24"/>
          <w:lang w:val="en-US" w:eastAsia="zh-CN"/>
        </w:rPr>
        <w:t>维护过程产生的硬件成本费或维修费（返厂修理，第三方厂家修理）另外收取</w:t>
      </w:r>
      <w:r>
        <w:rPr>
          <w:rFonts w:hint="eastAsia" w:ascii="宋体" w:hAnsi="宋体"/>
          <w:b/>
          <w:bCs/>
          <w:sz w:val="24"/>
        </w:rPr>
        <w:t>。</w:t>
      </w:r>
    </w:p>
    <w:p>
      <w:pPr>
        <w:pStyle w:val="8"/>
        <w:rPr>
          <w:rFonts w:hint="eastAsia"/>
          <w:sz w:val="24"/>
        </w:rPr>
      </w:pPr>
    </w:p>
    <w:p>
      <w:pPr>
        <w:pStyle w:val="8"/>
        <w:rPr>
          <w:rFonts w:hint="eastAsia"/>
          <w:sz w:val="24"/>
        </w:rPr>
      </w:pPr>
    </w:p>
    <w:p>
      <w:pPr>
        <w:pStyle w:val="8"/>
        <w:rPr>
          <w:rFonts w:hint="eastAsia"/>
          <w:sz w:val="24"/>
        </w:rPr>
      </w:pPr>
    </w:p>
    <w:p>
      <w:pPr>
        <w:pStyle w:val="8"/>
        <w:rPr>
          <w:rFonts w:hint="eastAsia"/>
          <w:sz w:val="24"/>
        </w:rPr>
      </w:pPr>
    </w:p>
    <w:p>
      <w:pPr>
        <w:pStyle w:val="8"/>
        <w:rPr>
          <w:rFonts w:hint="eastAsia"/>
          <w:sz w:val="24"/>
        </w:rPr>
      </w:pPr>
    </w:p>
    <w:p>
      <w:pPr>
        <w:pStyle w:val="8"/>
        <w:rPr>
          <w:rFonts w:hint="eastAsia"/>
          <w:sz w:val="24"/>
        </w:rPr>
      </w:pPr>
    </w:p>
    <w:p>
      <w:pPr>
        <w:pStyle w:val="8"/>
        <w:rPr>
          <w:rFonts w:hint="eastAsia"/>
          <w:sz w:val="24"/>
        </w:rPr>
      </w:pPr>
    </w:p>
    <w:p>
      <w:pPr>
        <w:pStyle w:val="8"/>
        <w:rPr>
          <w:rFonts w:hint="eastAsia"/>
          <w:sz w:val="24"/>
        </w:rPr>
      </w:pPr>
    </w:p>
    <w:p>
      <w:pPr>
        <w:pStyle w:val="2"/>
      </w:pPr>
    </w:p>
    <w:p/>
    <w:p>
      <w:pPr>
        <w:pStyle w:val="2"/>
      </w:pPr>
    </w:p>
    <w:p/>
    <w:p>
      <w:pPr>
        <w:pStyle w:val="2"/>
      </w:pPr>
    </w:p>
    <w:p/>
    <w:p>
      <w:pPr>
        <w:pStyle w:val="2"/>
      </w:pPr>
    </w:p>
    <w:p/>
    <w:p>
      <w:pPr>
        <w:pStyle w:val="2"/>
      </w:pPr>
    </w:p>
    <w:p/>
    <w:p>
      <w:pPr>
        <w:pStyle w:val="2"/>
      </w:pPr>
    </w:p>
    <w:p/>
    <w:p>
      <w:pPr>
        <w:pStyle w:val="2"/>
      </w:pPr>
    </w:p>
    <w:p/>
    <w:p>
      <w:pPr>
        <w:keepNext w:val="0"/>
        <w:keepLines w:val="0"/>
        <w:widowControl/>
        <w:suppressLineNumbers w:val="0"/>
        <w:spacing w:before="240" w:beforeAutospacing="0" w:after="0" w:afterAutospacing="0" w:line="450" w:lineRule="atLeast"/>
        <w:ind w:left="0" w:right="0" w:firstLine="640"/>
        <w:jc w:val="left"/>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附件</w:t>
      </w:r>
    </w:p>
    <w:p>
      <w:pPr>
        <w:keepNext w:val="0"/>
        <w:keepLines w:val="0"/>
        <w:widowControl/>
        <w:suppressLineNumbers w:val="0"/>
        <w:spacing w:before="240" w:beforeAutospacing="0" w:after="0" w:afterAutospacing="0" w:line="450" w:lineRule="atLeast"/>
        <w:ind w:left="0" w:right="0" w:firstLine="640"/>
        <w:jc w:val="center"/>
        <w:rPr>
          <w:rFonts w:hint="eastAsia" w:ascii="宋体" w:hAnsi="宋体" w:eastAsia="宋体" w:cs="宋体"/>
          <w:kern w:val="0"/>
          <w:sz w:val="44"/>
          <w:szCs w:val="44"/>
          <w:lang w:val="en-US" w:eastAsia="zh-CN" w:bidi="ar-SA"/>
        </w:rPr>
      </w:pPr>
      <w:r>
        <w:rPr>
          <w:rFonts w:hint="eastAsia" w:ascii="宋体" w:hAnsi="宋体" w:eastAsia="宋体" w:cs="宋体"/>
          <w:kern w:val="0"/>
          <w:sz w:val="44"/>
          <w:szCs w:val="44"/>
          <w:lang w:val="en-US" w:eastAsia="zh-CN" w:bidi="ar-SA"/>
        </w:rPr>
        <w:t>竞争性谈判报名表</w:t>
      </w:r>
    </w:p>
    <w:p>
      <w:pPr>
        <w:keepNext w:val="0"/>
        <w:keepLines w:val="0"/>
        <w:widowControl/>
        <w:suppressLineNumbers w:val="0"/>
        <w:spacing w:before="240" w:beforeAutospacing="0" w:after="0" w:afterAutospacing="0" w:line="450" w:lineRule="atLeast"/>
        <w:ind w:left="0" w:right="0" w:firstLine="64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投标单位：（盖章）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92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项目名称</w:t>
            </w:r>
          </w:p>
        </w:tc>
        <w:tc>
          <w:tcPr>
            <w:tcW w:w="6189" w:type="dxa"/>
            <w:gridSpan w:val="3"/>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微软雅黑" w:hAnsi="微软雅黑" w:eastAsia="微软雅黑" w:cs="微软雅黑"/>
                <w:kern w:val="0"/>
                <w:sz w:val="24"/>
                <w:szCs w:val="24"/>
                <w:lang w:val="en-US" w:eastAsia="zh-CN" w:bidi="ar-SA"/>
              </w:rPr>
              <w:t>广元市自然资源局电脑及办公设备维护项目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投标单位名称</w:t>
            </w:r>
          </w:p>
        </w:tc>
        <w:tc>
          <w:tcPr>
            <w:tcW w:w="6189" w:type="dxa"/>
            <w:gridSpan w:val="3"/>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统一社会信用代码</w:t>
            </w:r>
          </w:p>
        </w:tc>
        <w:tc>
          <w:tcPr>
            <w:tcW w:w="6189" w:type="dxa"/>
            <w:gridSpan w:val="3"/>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法定代表人</w:t>
            </w:r>
          </w:p>
        </w:tc>
        <w:tc>
          <w:tcPr>
            <w:tcW w:w="1927"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c>
          <w:tcPr>
            <w:tcW w:w="2131"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身份证号码</w:t>
            </w:r>
          </w:p>
        </w:tc>
        <w:tc>
          <w:tcPr>
            <w:tcW w:w="2131"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委托代理人</w:t>
            </w:r>
          </w:p>
        </w:tc>
        <w:tc>
          <w:tcPr>
            <w:tcW w:w="1927"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c>
          <w:tcPr>
            <w:tcW w:w="2131"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身份证号码</w:t>
            </w:r>
          </w:p>
        </w:tc>
        <w:tc>
          <w:tcPr>
            <w:tcW w:w="2131"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报名人签名</w:t>
            </w:r>
          </w:p>
        </w:tc>
        <w:tc>
          <w:tcPr>
            <w:tcW w:w="6189" w:type="dxa"/>
            <w:gridSpan w:val="3"/>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3" w:type="dxa"/>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cs="宋体"/>
                <w:kern w:val="0"/>
                <w:sz w:val="24"/>
                <w:szCs w:val="24"/>
                <w:vertAlign w:val="baseline"/>
                <w:lang w:val="en-US" w:eastAsia="zh-CN" w:bidi="ar-SA"/>
              </w:rPr>
            </w:pPr>
            <w:r>
              <w:rPr>
                <w:rFonts w:hint="eastAsia" w:ascii="宋体" w:hAnsi="宋体" w:cs="宋体"/>
                <w:kern w:val="0"/>
                <w:sz w:val="24"/>
                <w:szCs w:val="24"/>
                <w:vertAlign w:val="baseline"/>
                <w:lang w:val="en-US" w:eastAsia="zh-CN" w:bidi="ar-SA"/>
              </w:rPr>
              <w:t>联系电话</w:t>
            </w:r>
          </w:p>
        </w:tc>
        <w:tc>
          <w:tcPr>
            <w:tcW w:w="6189" w:type="dxa"/>
            <w:gridSpan w:val="3"/>
            <w:noWrap w:val="0"/>
            <w:vAlign w:val="top"/>
          </w:tcPr>
          <w:p>
            <w:pPr>
              <w:keepNext w:val="0"/>
              <w:keepLines w:val="0"/>
              <w:widowControl/>
              <w:suppressLineNumbers w:val="0"/>
              <w:spacing w:before="240" w:beforeAutospacing="0" w:after="0" w:afterAutospacing="0" w:line="450" w:lineRule="atLeast"/>
              <w:ind w:right="0"/>
              <w:jc w:val="center"/>
              <w:rPr>
                <w:rFonts w:hint="eastAsia" w:ascii="宋体" w:hAnsi="宋体" w:eastAsia="宋体" w:cs="宋体"/>
                <w:kern w:val="0"/>
                <w:sz w:val="24"/>
                <w:szCs w:val="24"/>
                <w:vertAlign w:val="baseline"/>
                <w:lang w:val="en-US" w:eastAsia="zh-CN" w:bidi="ar-SA"/>
              </w:rPr>
            </w:pPr>
          </w:p>
        </w:tc>
      </w:tr>
    </w:tbl>
    <w:p>
      <w:pPr>
        <w:keepNext w:val="0"/>
        <w:keepLines w:val="0"/>
        <w:widowControl/>
        <w:suppressLineNumbers w:val="0"/>
        <w:spacing w:before="240" w:beforeAutospacing="0" w:after="0" w:afterAutospacing="0" w:line="450" w:lineRule="atLeast"/>
        <w:ind w:left="0" w:right="0" w:firstLine="640"/>
        <w:jc w:val="left"/>
        <w:rPr>
          <w:rFonts w:hint="eastAsia" w:ascii="宋体" w:hAnsi="宋体" w:cs="宋体"/>
          <w:kern w:val="0"/>
          <w:sz w:val="18"/>
          <w:szCs w:val="18"/>
          <w:lang w:val="en-US" w:eastAsia="zh-CN" w:bidi="ar-SA"/>
        </w:rPr>
      </w:pPr>
      <w:r>
        <w:rPr>
          <w:rFonts w:hint="eastAsia" w:ascii="宋体" w:hAnsi="宋体" w:cs="宋体"/>
          <w:kern w:val="0"/>
          <w:sz w:val="18"/>
          <w:szCs w:val="18"/>
          <w:lang w:val="en-US" w:eastAsia="zh-CN" w:bidi="ar-SA"/>
        </w:rPr>
        <w:t xml:space="preserve"> </w:t>
      </w:r>
    </w:p>
    <w:p>
      <w:pPr>
        <w:pStyle w:val="2"/>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pStyle w:val="2"/>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pStyle w:val="2"/>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pStyle w:val="2"/>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pStyle w:val="2"/>
        <w:rPr>
          <w:rFonts w:hint="eastAsia" w:ascii="宋体" w:hAnsi="宋体" w:cs="宋体"/>
          <w:kern w:val="0"/>
          <w:sz w:val="18"/>
          <w:szCs w:val="18"/>
          <w:lang w:val="en-US" w:eastAsia="zh-CN" w:bidi="ar-SA"/>
        </w:rPr>
      </w:pPr>
    </w:p>
    <w:p>
      <w:pPr>
        <w:rPr>
          <w:rFonts w:hint="eastAsia" w:ascii="宋体" w:hAnsi="宋体" w:cs="宋体"/>
          <w:kern w:val="0"/>
          <w:sz w:val="18"/>
          <w:szCs w:val="18"/>
          <w:lang w:val="en-US" w:eastAsia="zh-CN" w:bidi="ar-SA"/>
        </w:rPr>
      </w:pPr>
    </w:p>
    <w:p>
      <w:pPr>
        <w:rPr>
          <w:rFonts w:hint="eastAsia"/>
          <w:lang w:val="en-US" w:eastAsia="zh-CN"/>
        </w:rPr>
      </w:pPr>
    </w:p>
    <w:p>
      <w:pPr>
        <w:rPr>
          <w:rFonts w:hint="eastAsia" w:ascii="宋体" w:hAnsi="宋体" w:cs="宋体"/>
          <w:kern w:val="0"/>
          <w:sz w:val="18"/>
          <w:szCs w:val="18"/>
          <w:lang w:val="en-US" w:eastAsia="zh-CN" w:bidi="ar-SA"/>
        </w:rPr>
      </w:pPr>
    </w:p>
    <w:p>
      <w:pPr>
        <w:jc w:val="right"/>
        <w:rPr>
          <w:rFonts w:hint="eastAsia" w:ascii="仿宋_GB2312" w:hAnsi="宋体" w:eastAsia="仿宋_GB2312"/>
          <w:b/>
          <w:spacing w:val="6"/>
          <w:sz w:val="44"/>
          <w:szCs w:val="44"/>
        </w:rPr>
      </w:pPr>
    </w:p>
    <w:p>
      <w:pPr>
        <w:wordWrap w:val="0"/>
        <w:ind w:right="904" w:firstLine="2429" w:firstLineChars="550"/>
        <w:rPr>
          <w:rFonts w:hint="eastAsia" w:hAnsi="宋体"/>
          <w:b/>
          <w:bCs/>
          <w:sz w:val="44"/>
          <w:szCs w:val="44"/>
        </w:rPr>
      </w:pPr>
      <w:bookmarkStart w:id="0" w:name="_Toc53919838"/>
      <w:bookmarkStart w:id="1" w:name="_Toc53919687"/>
      <w:bookmarkStart w:id="2" w:name="_Toc53713535"/>
      <w:bookmarkStart w:id="3" w:name="_Toc53919888"/>
      <w:r>
        <w:rPr>
          <w:rFonts w:hint="eastAsia" w:hAnsi="宋体"/>
          <w:b/>
          <w:bCs/>
          <w:sz w:val="44"/>
          <w:szCs w:val="44"/>
        </w:rPr>
        <w:t>谈判申请文件格式</w:t>
      </w:r>
    </w:p>
    <w:p>
      <w:pPr>
        <w:jc w:val="right"/>
        <w:rPr>
          <w:rFonts w:hint="eastAsia" w:ascii="仿宋_GB2312" w:hAnsi="宋体" w:eastAsia="仿宋_GB2312"/>
          <w:b/>
          <w:spacing w:val="6"/>
          <w:sz w:val="44"/>
          <w:szCs w:val="44"/>
        </w:rPr>
      </w:pPr>
    </w:p>
    <w:p>
      <w:pPr>
        <w:jc w:val="center"/>
        <w:rPr>
          <w:rFonts w:hint="eastAsia" w:ascii="仿宋_GB2312" w:hAnsi="宋体" w:eastAsia="仿宋_GB2312"/>
          <w:b/>
          <w:spacing w:val="6"/>
          <w:sz w:val="44"/>
          <w:szCs w:val="44"/>
        </w:rPr>
      </w:pPr>
      <w:r>
        <w:rPr>
          <w:rFonts w:hint="eastAsia" w:ascii="仿宋_GB2312" w:hAnsi="宋体" w:eastAsia="仿宋_GB2312"/>
          <w:b/>
          <w:spacing w:val="6"/>
          <w:sz w:val="44"/>
          <w:szCs w:val="44"/>
        </w:rPr>
        <w:t xml:space="preserve">            正（副）本</w:t>
      </w:r>
    </w:p>
    <w:p>
      <w:pPr>
        <w:jc w:val="center"/>
        <w:rPr>
          <w:rFonts w:hint="eastAsia" w:ascii="仿宋_GB2312" w:hAnsi="宋体" w:eastAsia="仿宋_GB2312"/>
          <w:b/>
          <w:spacing w:val="6"/>
          <w:sz w:val="44"/>
          <w:szCs w:val="44"/>
        </w:rPr>
      </w:pPr>
    </w:p>
    <w:p>
      <w:pPr>
        <w:jc w:val="center"/>
        <w:rPr>
          <w:rFonts w:hint="eastAsia" w:ascii="仿宋_GB2312" w:hAnsi="宋体" w:eastAsia="仿宋_GB2312"/>
          <w:b/>
          <w:spacing w:val="6"/>
          <w:sz w:val="44"/>
          <w:szCs w:val="44"/>
        </w:rPr>
      </w:pPr>
    </w:p>
    <w:p>
      <w:pPr>
        <w:jc w:val="center"/>
        <w:rPr>
          <w:rFonts w:hint="eastAsia" w:hAnsi="宋体"/>
          <w:b/>
          <w:bCs/>
          <w:sz w:val="36"/>
          <w:szCs w:val="36"/>
        </w:rPr>
      </w:pPr>
      <w:r>
        <w:rPr>
          <w:rFonts w:hint="eastAsia" w:hAnsi="宋体"/>
          <w:b/>
          <w:bCs/>
          <w:sz w:val="36"/>
          <w:szCs w:val="36"/>
          <w:u w:val="single"/>
        </w:rPr>
        <w:t xml:space="preserve">                   </w:t>
      </w:r>
      <w:r>
        <w:rPr>
          <w:rFonts w:hint="eastAsia" w:hAnsi="宋体"/>
          <w:b/>
          <w:bCs/>
          <w:sz w:val="36"/>
          <w:szCs w:val="36"/>
        </w:rPr>
        <w:t>项目</w:t>
      </w:r>
    </w:p>
    <w:p>
      <w:pPr>
        <w:jc w:val="center"/>
        <w:rPr>
          <w:rFonts w:hint="eastAsia" w:ascii="仿宋_GB2312" w:hAnsi="宋体" w:eastAsia="仿宋_GB2312"/>
          <w:b/>
          <w:spacing w:val="6"/>
          <w:sz w:val="36"/>
          <w:szCs w:val="36"/>
        </w:rPr>
      </w:pPr>
      <w:r>
        <w:rPr>
          <w:rFonts w:hint="eastAsia" w:ascii="仿宋_GB2312" w:hAnsi="宋体" w:eastAsia="仿宋_GB2312"/>
          <w:b/>
          <w:spacing w:val="6"/>
          <w:sz w:val="36"/>
          <w:szCs w:val="36"/>
        </w:rPr>
        <w:t xml:space="preserve">       </w:t>
      </w:r>
    </w:p>
    <w:p>
      <w:pPr>
        <w:jc w:val="both"/>
        <w:rPr>
          <w:rFonts w:hint="eastAsia" w:hAnsi="宋体"/>
          <w:sz w:val="84"/>
        </w:rPr>
      </w:pPr>
    </w:p>
    <w:p>
      <w:pPr>
        <w:jc w:val="center"/>
        <w:rPr>
          <w:rFonts w:hint="eastAsia" w:hAnsi="宋体"/>
          <w:sz w:val="72"/>
          <w:szCs w:val="72"/>
        </w:rPr>
      </w:pPr>
      <w:r>
        <w:rPr>
          <w:rFonts w:hint="eastAsia" w:hAnsi="宋体"/>
          <w:sz w:val="72"/>
          <w:szCs w:val="72"/>
        </w:rPr>
        <w:t>谈 判 申 请 书</w:t>
      </w:r>
    </w:p>
    <w:p>
      <w:pPr>
        <w:jc w:val="center"/>
        <w:rPr>
          <w:rFonts w:hint="eastAsia" w:hAnsi="宋体"/>
          <w:sz w:val="48"/>
        </w:rPr>
      </w:pPr>
    </w:p>
    <w:p>
      <w:pPr>
        <w:tabs>
          <w:tab w:val="left" w:pos="1300"/>
        </w:tabs>
        <w:jc w:val="center"/>
        <w:rPr>
          <w:rFonts w:hint="eastAsia" w:hAnsi="宋体"/>
          <w:sz w:val="48"/>
        </w:rPr>
      </w:pPr>
    </w:p>
    <w:p>
      <w:pPr>
        <w:ind w:left="2800" w:hanging="2800" w:hangingChars="1000"/>
        <w:rPr>
          <w:rFonts w:hint="eastAsia" w:hAnsi="宋体"/>
          <w:spacing w:val="60"/>
          <w:sz w:val="30"/>
        </w:rPr>
      </w:pPr>
      <w:r>
        <w:rPr>
          <w:rFonts w:hint="eastAsia"/>
          <w:sz w:val="28"/>
        </w:rPr>
        <w:t xml:space="preserve">          </w:t>
      </w:r>
    </w:p>
    <w:p>
      <w:pPr>
        <w:snapToGrid w:val="0"/>
        <w:spacing w:line="480" w:lineRule="auto"/>
        <w:ind w:firstLine="1470" w:firstLineChars="350"/>
        <w:rPr>
          <w:rFonts w:hint="eastAsia" w:hAnsi="宋体"/>
          <w:sz w:val="30"/>
        </w:rPr>
      </w:pPr>
      <w:r>
        <w:rPr>
          <w:rFonts w:hint="eastAsia" w:hAnsi="宋体"/>
          <w:spacing w:val="60"/>
          <w:sz w:val="30"/>
        </w:rPr>
        <w:t>谈判申请人：</w:t>
      </w:r>
      <w:r>
        <w:rPr>
          <w:rFonts w:hint="eastAsia" w:hAnsi="宋体"/>
          <w:sz w:val="30"/>
          <w:u w:val="single"/>
        </w:rPr>
        <w:t xml:space="preserve">                </w:t>
      </w:r>
      <w:r>
        <w:rPr>
          <w:rFonts w:hint="eastAsia" w:hAnsi="宋体"/>
          <w:sz w:val="30"/>
        </w:rPr>
        <w:t>（盖章）</w:t>
      </w:r>
    </w:p>
    <w:p>
      <w:pPr>
        <w:ind w:firstLine="1500" w:firstLineChars="500"/>
        <w:rPr>
          <w:rFonts w:hint="eastAsia" w:hAnsi="宋体"/>
          <w:sz w:val="30"/>
        </w:rPr>
      </w:pPr>
      <w:r>
        <w:rPr>
          <w:rFonts w:hint="eastAsia" w:hAnsi="宋体"/>
          <w:sz w:val="30"/>
        </w:rPr>
        <w:t>法定代表人或</w:t>
      </w:r>
    </w:p>
    <w:p>
      <w:pPr>
        <w:ind w:firstLine="1500" w:firstLineChars="500"/>
        <w:rPr>
          <w:rFonts w:hint="eastAsia" w:hAnsi="宋体"/>
          <w:sz w:val="30"/>
        </w:rPr>
      </w:pPr>
      <w:r>
        <w:rPr>
          <w:rFonts w:hint="eastAsia" w:hAnsi="宋体"/>
          <w:sz w:val="30"/>
        </w:rPr>
        <w:t>其</w:t>
      </w:r>
      <w:r>
        <w:rPr>
          <w:rFonts w:hint="eastAsia" w:hAnsi="宋体"/>
          <w:spacing w:val="40"/>
          <w:sz w:val="30"/>
        </w:rPr>
        <w:t>委托代理人</w:t>
      </w:r>
      <w:r>
        <w:rPr>
          <w:rFonts w:hint="eastAsia" w:hAnsi="宋体"/>
          <w:sz w:val="30"/>
        </w:rPr>
        <w:t xml:space="preserve">： </w:t>
      </w:r>
      <w:r>
        <w:rPr>
          <w:rFonts w:hint="eastAsia" w:hAnsi="宋体"/>
          <w:sz w:val="30"/>
          <w:u w:val="single"/>
        </w:rPr>
        <w:t xml:space="preserve">            </w:t>
      </w:r>
      <w:r>
        <w:rPr>
          <w:rFonts w:hAnsi="宋体"/>
          <w:sz w:val="30"/>
        </w:rPr>
        <w:t>（签字或盖章）</w:t>
      </w:r>
    </w:p>
    <w:p>
      <w:pPr>
        <w:ind w:left="1078"/>
        <w:rPr>
          <w:rFonts w:hint="eastAsia" w:hAnsi="宋体"/>
          <w:sz w:val="30"/>
        </w:rPr>
      </w:pPr>
    </w:p>
    <w:p>
      <w:pPr>
        <w:ind w:firstLine="1900" w:firstLineChars="500"/>
        <w:rPr>
          <w:rFonts w:hint="eastAsia" w:hAnsi="宋体"/>
          <w:spacing w:val="40"/>
          <w:sz w:val="30"/>
        </w:rPr>
      </w:pPr>
      <w:r>
        <w:rPr>
          <w:rFonts w:hint="eastAsia" w:hAnsi="宋体"/>
          <w:spacing w:val="40"/>
          <w:sz w:val="30"/>
        </w:rPr>
        <w:t>日期：</w:t>
      </w:r>
      <w:r>
        <w:rPr>
          <w:rFonts w:hint="eastAsia" w:hAnsi="宋体"/>
          <w:spacing w:val="40"/>
          <w:sz w:val="30"/>
          <w:u w:val="single"/>
        </w:rPr>
        <w:t xml:space="preserve">   </w:t>
      </w:r>
      <w:r>
        <w:rPr>
          <w:rFonts w:hint="eastAsia" w:hAnsi="宋体"/>
          <w:spacing w:val="40"/>
          <w:sz w:val="30"/>
        </w:rPr>
        <w:t>年</w:t>
      </w:r>
      <w:r>
        <w:rPr>
          <w:rFonts w:hint="eastAsia" w:hAnsi="宋体"/>
          <w:spacing w:val="40"/>
          <w:sz w:val="30"/>
          <w:u w:val="single"/>
        </w:rPr>
        <w:t xml:space="preserve">   </w:t>
      </w:r>
      <w:r>
        <w:rPr>
          <w:rFonts w:hint="eastAsia" w:hAnsi="宋体"/>
          <w:spacing w:val="40"/>
          <w:sz w:val="30"/>
        </w:rPr>
        <w:t>月</w:t>
      </w:r>
      <w:r>
        <w:rPr>
          <w:rFonts w:hint="eastAsia" w:hAnsi="宋体"/>
          <w:spacing w:val="40"/>
          <w:sz w:val="30"/>
          <w:u w:val="single"/>
        </w:rPr>
        <w:t xml:space="preserve">   </w:t>
      </w:r>
      <w:r>
        <w:rPr>
          <w:rFonts w:hint="eastAsia" w:hAnsi="宋体"/>
          <w:spacing w:val="40"/>
          <w:sz w:val="30"/>
        </w:rPr>
        <w:t>日</w:t>
      </w:r>
    </w:p>
    <w:p/>
    <w:p>
      <w:pPr>
        <w:pStyle w:val="2"/>
      </w:pPr>
    </w:p>
    <w:p/>
    <w:p>
      <w:pPr>
        <w:pStyle w:val="2"/>
      </w:pPr>
    </w:p>
    <w:p>
      <w:pPr>
        <w:jc w:val="center"/>
        <w:rPr>
          <w:rFonts w:hint="eastAsia" w:ascii="黑体" w:hAnsi="宋体" w:eastAsia="黑体"/>
          <w:b/>
          <w:spacing w:val="40"/>
          <w:sz w:val="30"/>
        </w:rPr>
      </w:pPr>
    </w:p>
    <w:p>
      <w:pPr>
        <w:jc w:val="center"/>
        <w:rPr>
          <w:rFonts w:hint="eastAsia"/>
          <w:sz w:val="30"/>
          <w:szCs w:val="30"/>
        </w:rPr>
      </w:pPr>
      <w:bookmarkStart w:id="4" w:name="_Toc53919883"/>
      <w:bookmarkStart w:id="5" w:name="_Toc53919833"/>
      <w:bookmarkStart w:id="6" w:name="_Toc117475507"/>
      <w:bookmarkStart w:id="7" w:name="_Toc53919682"/>
      <w:bookmarkStart w:id="8" w:name="_Toc53713529"/>
      <w:r>
        <w:rPr>
          <w:rFonts w:hint="eastAsia"/>
          <w:b/>
          <w:sz w:val="30"/>
          <w:szCs w:val="30"/>
          <w:lang w:val="en-US" w:eastAsia="zh-CN"/>
        </w:rPr>
        <w:t>一</w:t>
      </w:r>
      <w:r>
        <w:rPr>
          <w:rFonts w:hint="eastAsia"/>
          <w:b/>
          <w:sz w:val="30"/>
          <w:szCs w:val="30"/>
        </w:rPr>
        <w:t>、法定代表人身份证明书</w:t>
      </w:r>
      <w:bookmarkEnd w:id="4"/>
      <w:bookmarkEnd w:id="5"/>
      <w:bookmarkEnd w:id="6"/>
      <w:bookmarkEnd w:id="7"/>
      <w:bookmarkEnd w:id="8"/>
    </w:p>
    <w:p>
      <w:pPr>
        <w:pStyle w:val="6"/>
        <w:rPr>
          <w:rFonts w:hint="eastAsia"/>
        </w:rPr>
      </w:pPr>
      <w:r>
        <w:rPr>
          <w:rFonts w:hint="eastAsia"/>
        </w:rPr>
        <w:t xml:space="preserve">                        </w:t>
      </w:r>
    </w:p>
    <w:p>
      <w:pPr>
        <w:pStyle w:val="6"/>
        <w:ind w:firstLine="0"/>
        <w:rPr>
          <w:rFonts w:hint="eastAsia"/>
        </w:rPr>
      </w:pPr>
      <w:r>
        <w:rPr>
          <w:rFonts w:hint="eastAsia"/>
        </w:rPr>
        <w:t xml:space="preserve">                             （附法定代表人身份证复印件并加盖鲜章）</w:t>
      </w:r>
    </w:p>
    <w:p>
      <w:pPr>
        <w:rPr>
          <w:rFonts w:hint="eastAsia" w:hAnsi="宋体"/>
          <w:b/>
        </w:rPr>
      </w:pPr>
    </w:p>
    <w:p>
      <w:pPr>
        <w:ind w:firstLine="612"/>
        <w:rPr>
          <w:rFonts w:hint="eastAsia" w:hAnsi="宋体"/>
          <w:sz w:val="24"/>
        </w:rPr>
      </w:pPr>
      <w:r>
        <w:rPr>
          <w:rFonts w:hint="eastAsia" w:hAnsi="宋体"/>
          <w:sz w:val="24"/>
        </w:rPr>
        <w:t>单位名称：</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p>
    <w:p>
      <w:pPr>
        <w:rPr>
          <w:rFonts w:hAnsi="宋体"/>
          <w:sz w:val="24"/>
        </w:rPr>
      </w:pPr>
    </w:p>
    <w:p>
      <w:pPr>
        <w:ind w:firstLine="610"/>
        <w:rPr>
          <w:rFonts w:hint="eastAsia" w:hAnsi="宋体"/>
          <w:sz w:val="24"/>
          <w:u w:val="single"/>
        </w:rPr>
      </w:pPr>
      <w:r>
        <w:rPr>
          <w:rFonts w:hint="eastAsia" w:hAnsi="宋体"/>
          <w:sz w:val="24"/>
        </w:rPr>
        <w:t>地</w:t>
      </w:r>
      <w:r>
        <w:rPr>
          <w:rFonts w:hAnsi="宋体"/>
          <w:sz w:val="24"/>
        </w:rPr>
        <w:t xml:space="preserve">    址：</w:t>
      </w:r>
      <w:r>
        <w:rPr>
          <w:rFonts w:hint="eastAsia" w:hAnsi="宋体"/>
          <w:sz w:val="24"/>
          <w:u w:val="single"/>
        </w:rPr>
        <w:tab/>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u w:val="single"/>
        </w:rPr>
        <w:tab/>
      </w:r>
    </w:p>
    <w:p>
      <w:pPr>
        <w:ind w:firstLine="610"/>
        <w:rPr>
          <w:rFonts w:hAnsi="宋体"/>
          <w:sz w:val="24"/>
        </w:rPr>
      </w:pPr>
    </w:p>
    <w:p>
      <w:pPr>
        <w:ind w:firstLine="610"/>
        <w:rPr>
          <w:rFonts w:hAnsi="宋体"/>
          <w:sz w:val="24"/>
        </w:rPr>
      </w:pPr>
      <w:r>
        <w:rPr>
          <w:rFonts w:hint="eastAsia" w:hAnsi="宋体"/>
          <w:sz w:val="24"/>
        </w:rPr>
        <w:t>成立时间：</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年</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日</w:t>
      </w:r>
    </w:p>
    <w:p>
      <w:pPr>
        <w:ind w:firstLine="610"/>
        <w:rPr>
          <w:rFonts w:hAnsi="宋体"/>
          <w:sz w:val="24"/>
        </w:rPr>
      </w:pPr>
    </w:p>
    <w:p>
      <w:pPr>
        <w:ind w:firstLine="610"/>
        <w:rPr>
          <w:rFonts w:hint="eastAsia" w:hAnsi="宋体"/>
          <w:sz w:val="24"/>
          <w:u w:val="single"/>
        </w:rPr>
      </w:pPr>
      <w:r>
        <w:rPr>
          <w:rFonts w:hint="eastAsia" w:hAnsi="宋体"/>
          <w:sz w:val="24"/>
        </w:rPr>
        <w:t>经营范围及期限：</w:t>
      </w:r>
      <w:r>
        <w:rPr>
          <w:rFonts w:hint="eastAsia" w:hAnsi="宋体"/>
          <w:sz w:val="24"/>
          <w:u w:val="single"/>
        </w:rPr>
        <w:tab/>
      </w:r>
      <w:r>
        <w:rPr>
          <w:rFonts w:hint="eastAsia" w:hAnsi="宋体"/>
          <w:sz w:val="24"/>
          <w:u w:val="single"/>
        </w:rPr>
        <w:t xml:space="preserve">                                        </w:t>
      </w:r>
    </w:p>
    <w:p>
      <w:pPr>
        <w:ind w:firstLine="610"/>
        <w:rPr>
          <w:rFonts w:hAnsi="宋体"/>
          <w:sz w:val="24"/>
        </w:rPr>
      </w:pPr>
    </w:p>
    <w:p>
      <w:pPr>
        <w:ind w:firstLine="610"/>
        <w:rPr>
          <w:rFonts w:hint="eastAsia" w:hAnsi="宋体"/>
          <w:sz w:val="24"/>
          <w:u w:val="single"/>
        </w:rPr>
      </w:pPr>
      <w:r>
        <w:rPr>
          <w:rFonts w:hint="eastAsia" w:hAnsi="宋体"/>
          <w:sz w:val="24"/>
        </w:rPr>
        <w:t>姓</w:t>
      </w:r>
      <w:r>
        <w:rPr>
          <w:rFonts w:hAnsi="宋体"/>
          <w:sz w:val="24"/>
        </w:rPr>
        <w:t xml:space="preserve">    名：</w:t>
      </w:r>
      <w:r>
        <w:rPr>
          <w:rFonts w:hAnsi="宋体"/>
          <w:sz w:val="24"/>
          <w:u w:val="single"/>
        </w:rPr>
        <w:t xml:space="preserve">       </w:t>
      </w:r>
      <w:r>
        <w:rPr>
          <w:rFonts w:hAnsi="宋体"/>
          <w:sz w:val="24"/>
        </w:rPr>
        <w:t>性别：</w:t>
      </w:r>
      <w:r>
        <w:rPr>
          <w:rFonts w:hAnsi="宋体"/>
          <w:sz w:val="24"/>
          <w:u w:val="single"/>
        </w:rPr>
        <w:t xml:space="preserve">    </w:t>
      </w:r>
      <w:r>
        <w:rPr>
          <w:rFonts w:hAnsi="宋体"/>
          <w:sz w:val="24"/>
        </w:rPr>
        <w:t>年龄：</w:t>
      </w:r>
      <w:r>
        <w:rPr>
          <w:rFonts w:hAnsi="宋体"/>
          <w:sz w:val="24"/>
          <w:u w:val="single"/>
        </w:rPr>
        <w:t xml:space="preserve">      </w:t>
      </w:r>
      <w:r>
        <w:rPr>
          <w:rFonts w:hAnsi="宋体"/>
          <w:sz w:val="24"/>
        </w:rPr>
        <w:t>职务：</w:t>
      </w:r>
      <w:r>
        <w:rPr>
          <w:rFonts w:hint="eastAsia" w:hAnsi="宋体"/>
          <w:sz w:val="24"/>
          <w:u w:val="single"/>
        </w:rPr>
        <w:tab/>
      </w:r>
      <w:r>
        <w:rPr>
          <w:rFonts w:hint="eastAsia" w:hAnsi="宋体"/>
          <w:sz w:val="24"/>
          <w:u w:val="single"/>
        </w:rPr>
        <w:tab/>
      </w:r>
      <w:r>
        <w:rPr>
          <w:rFonts w:hint="eastAsia" w:hAnsi="宋体"/>
          <w:sz w:val="24"/>
          <w:u w:val="single"/>
        </w:rPr>
        <w:t xml:space="preserve"> </w:t>
      </w:r>
    </w:p>
    <w:p>
      <w:pPr>
        <w:ind w:firstLine="610"/>
        <w:rPr>
          <w:rFonts w:hAnsi="宋体"/>
          <w:sz w:val="24"/>
        </w:rPr>
      </w:pPr>
    </w:p>
    <w:p>
      <w:pPr>
        <w:ind w:firstLine="610"/>
        <w:rPr>
          <w:rFonts w:hAnsi="宋体"/>
          <w:sz w:val="24"/>
        </w:rPr>
      </w:pPr>
      <w:r>
        <w:rPr>
          <w:rFonts w:hint="eastAsia" w:hAnsi="宋体"/>
          <w:sz w:val="24"/>
        </w:rPr>
        <w:t>系</w:t>
      </w:r>
      <w:r>
        <w:rPr>
          <w:rFonts w:hAnsi="宋体"/>
          <w:sz w:val="24"/>
          <w:u w:val="single"/>
        </w:rPr>
        <w:t xml:space="preserve">      </w:t>
      </w:r>
      <w:r>
        <w:rPr>
          <w:rFonts w:hint="eastAsia" w:hAnsi="宋体"/>
          <w:sz w:val="24"/>
          <w:u w:val="single"/>
        </w:rPr>
        <w:t xml:space="preserve">        </w:t>
      </w:r>
      <w:r>
        <w:rPr>
          <w:rFonts w:hAnsi="宋体"/>
          <w:sz w:val="24"/>
          <w:u w:val="single"/>
        </w:rPr>
        <w:t>（谈判被邀请人单位名称）</w:t>
      </w:r>
      <w:r>
        <w:rPr>
          <w:rFonts w:hint="eastAsia" w:hAnsi="宋体"/>
          <w:sz w:val="24"/>
        </w:rPr>
        <w:t>的法定代表人。</w:t>
      </w:r>
    </w:p>
    <w:p>
      <w:pPr>
        <w:ind w:firstLine="610"/>
        <w:rPr>
          <w:rFonts w:hAnsi="宋体"/>
          <w:sz w:val="24"/>
        </w:rPr>
      </w:pPr>
    </w:p>
    <w:p>
      <w:pPr>
        <w:ind w:firstLine="610"/>
        <w:rPr>
          <w:rFonts w:hAnsi="宋体"/>
          <w:sz w:val="24"/>
        </w:rPr>
      </w:pPr>
      <w:r>
        <w:rPr>
          <w:rFonts w:hint="eastAsia" w:hAnsi="宋体"/>
          <w:sz w:val="24"/>
        </w:rPr>
        <w:t>特此证明。</w:t>
      </w:r>
    </w:p>
    <w:p>
      <w:pPr>
        <w:tabs>
          <w:tab w:val="left" w:pos="720"/>
          <w:tab w:val="left" w:pos="900"/>
        </w:tabs>
        <w:ind w:firstLine="480" w:firstLineChars="200"/>
        <w:rPr>
          <w:rFonts w:hAnsi="宋体"/>
          <w:sz w:val="24"/>
        </w:rPr>
      </w:pPr>
    </w:p>
    <w:p>
      <w:pPr>
        <w:tabs>
          <w:tab w:val="left" w:pos="720"/>
          <w:tab w:val="left" w:pos="900"/>
        </w:tabs>
        <w:rPr>
          <w:rFonts w:hint="eastAsia"/>
          <w:sz w:val="24"/>
          <w:szCs w:val="24"/>
          <w:u w:val="single"/>
        </w:rPr>
      </w:pPr>
      <w:r>
        <w:rPr>
          <w:rFonts w:hint="eastAsia"/>
          <w:sz w:val="24"/>
          <w:szCs w:val="24"/>
        </w:rPr>
        <w:t xml:space="preserve">             谈判被邀请人：</w:t>
      </w:r>
      <w:r>
        <w:rPr>
          <w:sz w:val="24"/>
          <w:szCs w:val="24"/>
          <w:u w:val="single"/>
        </w:rPr>
        <w:t xml:space="preserve">      </w:t>
      </w:r>
      <w:r>
        <w:rPr>
          <w:rFonts w:hint="eastAsia"/>
          <w:sz w:val="24"/>
          <w:szCs w:val="24"/>
          <w:u w:val="single"/>
        </w:rPr>
        <w:t xml:space="preserve">            </w:t>
      </w:r>
      <w:r>
        <w:rPr>
          <w:sz w:val="24"/>
          <w:szCs w:val="24"/>
          <w:u w:val="single"/>
        </w:rPr>
        <w:t xml:space="preserve">       （盖公章）</w:t>
      </w:r>
    </w:p>
    <w:p>
      <w:pPr>
        <w:tabs>
          <w:tab w:val="left" w:pos="720"/>
          <w:tab w:val="left" w:pos="900"/>
        </w:tabs>
        <w:ind w:firstLine="3570" w:firstLineChars="1700"/>
        <w:rPr>
          <w:rFonts w:hint="eastAsia"/>
          <w:u w:val="single"/>
        </w:rPr>
      </w:pPr>
    </w:p>
    <w:p>
      <w:pPr>
        <w:tabs>
          <w:tab w:val="left" w:pos="720"/>
          <w:tab w:val="left" w:pos="900"/>
        </w:tabs>
        <w:ind w:firstLine="3570" w:firstLineChars="1700"/>
        <w:rPr>
          <w:rFonts w:hint="eastAsia"/>
          <w:u w:val="single"/>
        </w:rPr>
      </w:pPr>
    </w:p>
    <w:p>
      <w:pPr>
        <w:tabs>
          <w:tab w:val="left" w:pos="720"/>
          <w:tab w:val="left" w:pos="900"/>
        </w:tabs>
        <w:ind w:firstLine="3570" w:firstLineChars="1700"/>
        <w:rPr>
          <w:rFonts w:hint="eastAsia"/>
          <w:u w:val="single"/>
        </w:rPr>
      </w:pPr>
    </w:p>
    <w:p>
      <w:pPr>
        <w:tabs>
          <w:tab w:val="left" w:pos="720"/>
          <w:tab w:val="left" w:pos="900"/>
        </w:tabs>
        <w:rPr>
          <w:rFonts w:hint="eastAsia" w:hAnsi="宋体"/>
          <w:sz w:val="28"/>
          <w:szCs w:val="28"/>
        </w:rPr>
      </w:pPr>
      <w:r>
        <w:rPr>
          <w:rFonts w:hint="eastAsia"/>
        </w:rPr>
        <w:t xml:space="preserve">              </w:t>
      </w:r>
      <w:r>
        <w:rPr>
          <w:rFonts w:hint="eastAsia"/>
          <w:sz w:val="28"/>
          <w:szCs w:val="28"/>
        </w:rPr>
        <w:t>日</w:t>
      </w:r>
      <w:r>
        <w:rPr>
          <w:sz w:val="28"/>
          <w:szCs w:val="28"/>
        </w:rPr>
        <w:t xml:space="preserve">    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center"/>
        <w:rPr>
          <w:rFonts w:hint="eastAsia" w:eastAsia="宋体"/>
          <w:b/>
          <w:sz w:val="30"/>
          <w:szCs w:val="30"/>
          <w:lang w:val="en-US" w:eastAsia="zh-CN"/>
        </w:rPr>
      </w:pPr>
      <w:r>
        <w:rPr>
          <w:rFonts w:hint="eastAsia"/>
          <w:b/>
          <w:sz w:val="30"/>
          <w:szCs w:val="30"/>
          <w:lang w:val="en-US" w:eastAsia="zh-CN"/>
        </w:rPr>
        <w:t>二</w:t>
      </w:r>
      <w:r>
        <w:rPr>
          <w:rFonts w:hint="eastAsia"/>
          <w:b/>
          <w:sz w:val="30"/>
          <w:szCs w:val="30"/>
        </w:rPr>
        <w:t>、</w:t>
      </w:r>
      <w:r>
        <w:rPr>
          <w:rFonts w:hint="eastAsia"/>
          <w:b/>
          <w:sz w:val="30"/>
          <w:szCs w:val="30"/>
          <w:lang w:val="en-US" w:eastAsia="zh-CN"/>
        </w:rPr>
        <w:t>报价单</w:t>
      </w:r>
    </w:p>
    <w:p>
      <w:pPr>
        <w:autoSpaceDE w:val="0"/>
        <w:autoSpaceDN w:val="0"/>
        <w:adjustRightInd w:val="0"/>
        <w:ind w:left="100"/>
        <w:rPr>
          <w:rFonts w:hint="eastAsia" w:hAnsi="宋体"/>
          <w:sz w:val="24"/>
        </w:rPr>
      </w:pPr>
    </w:p>
    <w:p>
      <w:pPr>
        <w:autoSpaceDE w:val="0"/>
        <w:autoSpaceDN w:val="0"/>
        <w:adjustRightInd w:val="0"/>
        <w:ind w:left="100"/>
        <w:rPr>
          <w:rFonts w:hint="eastAsia" w:hAnsi="宋体"/>
          <w:sz w:val="24"/>
        </w:rPr>
      </w:pPr>
    </w:p>
    <w:p>
      <w:pPr>
        <w:autoSpaceDE w:val="0"/>
        <w:autoSpaceDN w:val="0"/>
        <w:adjustRightInd w:val="0"/>
        <w:ind w:left="100"/>
        <w:rPr>
          <w:rFonts w:hint="eastAsia" w:hAnsi="宋体"/>
          <w:sz w:val="24"/>
          <w:u w:val="single"/>
        </w:rPr>
      </w:pPr>
      <w:r>
        <w:rPr>
          <w:rFonts w:hint="eastAsia" w:hAnsi="宋体"/>
          <w:sz w:val="24"/>
        </w:rPr>
        <w:t>致：</w:t>
      </w:r>
      <w:r>
        <w:rPr>
          <w:rFonts w:hint="eastAsia" w:hAnsi="宋体"/>
          <w:sz w:val="24"/>
          <w:u w:val="single"/>
        </w:rPr>
        <w:t xml:space="preserve">                          (谈判人)</w:t>
      </w:r>
    </w:p>
    <w:p>
      <w:pPr>
        <w:snapToGrid w:val="0"/>
        <w:rPr>
          <w:rFonts w:hint="eastAsia" w:hAnsi="宋体"/>
          <w:sz w:val="24"/>
        </w:rPr>
      </w:pPr>
      <w:r>
        <w:rPr>
          <w:rFonts w:hint="eastAsia" w:hAnsi="宋体"/>
          <w:sz w:val="24"/>
        </w:rPr>
        <w:t xml:space="preserve">   1、根据你方</w:t>
      </w:r>
      <w:r>
        <w:rPr>
          <w:rFonts w:hint="eastAsia" w:hAnsi="宋体"/>
          <w:bCs/>
          <w:sz w:val="24"/>
          <w:u w:val="single"/>
        </w:rPr>
        <w:t xml:space="preserve">                        </w:t>
      </w:r>
      <w:r>
        <w:rPr>
          <w:rFonts w:hint="eastAsia" w:hAnsi="宋体"/>
          <w:sz w:val="24"/>
          <w:u w:val="none" w:color="auto"/>
          <w:lang w:val="en-US" w:eastAsia="zh-CN"/>
        </w:rPr>
        <w:t>项目</w:t>
      </w:r>
      <w:r>
        <w:rPr>
          <w:rFonts w:hint="eastAsia" w:hAnsi="宋体"/>
          <w:sz w:val="24"/>
        </w:rPr>
        <w:t>谈判</w:t>
      </w:r>
      <w:r>
        <w:rPr>
          <w:rFonts w:hint="eastAsia" w:hAnsi="宋体"/>
          <w:sz w:val="24"/>
          <w:lang w:val="en-US" w:eastAsia="zh-CN"/>
        </w:rPr>
        <w:t>文件要求</w:t>
      </w:r>
      <w:r>
        <w:rPr>
          <w:rFonts w:hint="eastAsia" w:hAnsi="宋体"/>
          <w:sz w:val="24"/>
        </w:rPr>
        <w:t>，遵照《中华人民共和国招标投标法》等有关规定，经</w:t>
      </w:r>
      <w:r>
        <w:rPr>
          <w:rFonts w:hint="eastAsia" w:hAnsi="宋体"/>
          <w:sz w:val="24"/>
          <w:lang w:val="en-US" w:eastAsia="zh-CN"/>
        </w:rPr>
        <w:t>我方详细</w:t>
      </w:r>
      <w:r>
        <w:rPr>
          <w:rFonts w:hint="eastAsia" w:hAnsi="宋体"/>
          <w:sz w:val="24"/>
        </w:rPr>
        <w:t>研究上述谈判</w:t>
      </w:r>
      <w:r>
        <w:rPr>
          <w:rFonts w:hint="eastAsia" w:hAnsi="宋体"/>
          <w:sz w:val="24"/>
          <w:lang w:val="en-US" w:eastAsia="zh-CN"/>
        </w:rPr>
        <w:t>文件</w:t>
      </w:r>
      <w:r>
        <w:rPr>
          <w:rFonts w:hint="eastAsia" w:hAnsi="宋体"/>
          <w:sz w:val="24"/>
        </w:rPr>
        <w:t>的谈判须知，我方愿以人民币(大写)</w:t>
      </w:r>
      <w:r>
        <w:rPr>
          <w:rFonts w:hint="eastAsia" w:hAnsi="宋体"/>
          <w:sz w:val="24"/>
          <w:u w:val="single"/>
        </w:rPr>
        <w:t xml:space="preserve">      </w:t>
      </w:r>
      <w:r>
        <w:rPr>
          <w:rFonts w:hint="eastAsia" w:hAnsi="宋体"/>
          <w:sz w:val="24"/>
        </w:rPr>
        <w:t>元（RMB</w:t>
      </w:r>
      <w:r>
        <w:rPr>
          <w:rFonts w:hint="eastAsia" w:hAnsi="宋体"/>
          <w:sz w:val="24"/>
          <w:u w:val="single"/>
        </w:rPr>
        <w:t xml:space="preserve">￥      </w:t>
      </w:r>
      <w:r>
        <w:rPr>
          <w:rFonts w:hint="eastAsia" w:hAnsi="宋体"/>
          <w:sz w:val="24"/>
        </w:rPr>
        <w:t>元）</w:t>
      </w:r>
      <w:r>
        <w:rPr>
          <w:rFonts w:hint="eastAsia" w:hAnsi="宋体"/>
          <w:sz w:val="24"/>
          <w:lang w:val="en-US" w:eastAsia="zh-CN"/>
        </w:rPr>
        <w:t>投标该项目</w:t>
      </w:r>
      <w:r>
        <w:rPr>
          <w:rFonts w:hint="eastAsia" w:hAnsi="宋体"/>
          <w:sz w:val="24"/>
        </w:rPr>
        <w:t>。</w:t>
      </w:r>
    </w:p>
    <w:p>
      <w:pPr>
        <w:ind w:firstLine="490"/>
        <w:rPr>
          <w:rFonts w:hint="eastAsia" w:hAnsi="宋体"/>
          <w:sz w:val="24"/>
        </w:rPr>
      </w:pPr>
      <w:r>
        <w:rPr>
          <w:rFonts w:hint="eastAsia" w:hAnsi="宋体"/>
          <w:sz w:val="24"/>
        </w:rPr>
        <w:t>2、我方已详细审核全部谈判</w:t>
      </w:r>
      <w:r>
        <w:rPr>
          <w:rFonts w:hint="eastAsia" w:hAnsi="宋体"/>
          <w:sz w:val="24"/>
          <w:lang w:val="en-US" w:eastAsia="zh-CN"/>
        </w:rPr>
        <w:t>文件和相关要求</w:t>
      </w:r>
      <w:r>
        <w:rPr>
          <w:rFonts w:hint="eastAsia" w:hAnsi="宋体"/>
          <w:sz w:val="24"/>
        </w:rPr>
        <w:t>。</w:t>
      </w:r>
    </w:p>
    <w:p>
      <w:pPr>
        <w:ind w:firstLine="490"/>
        <w:rPr>
          <w:rFonts w:hint="eastAsia" w:hAnsi="宋体"/>
          <w:sz w:val="24"/>
        </w:rPr>
      </w:pPr>
      <w:r>
        <w:rPr>
          <w:rFonts w:hint="eastAsia" w:hAnsi="宋体"/>
          <w:sz w:val="24"/>
          <w:lang w:val="en-US" w:eastAsia="zh-CN"/>
        </w:rPr>
        <w:t>3</w:t>
      </w:r>
      <w:r>
        <w:rPr>
          <w:rFonts w:hint="eastAsia" w:hAnsi="宋体"/>
          <w:sz w:val="24"/>
        </w:rPr>
        <w:t>、我方同意所提交的谈判申请书在谈判须知中规定的谈判有效期内有效，在此期间内如果中选，我方将受此约束。</w:t>
      </w:r>
    </w:p>
    <w:p>
      <w:pPr>
        <w:ind w:firstLine="490"/>
        <w:rPr>
          <w:rFonts w:hint="eastAsia" w:hAnsi="宋体"/>
          <w:sz w:val="24"/>
        </w:rPr>
      </w:pPr>
      <w:r>
        <w:rPr>
          <w:rFonts w:hint="eastAsia" w:hAnsi="宋体"/>
          <w:sz w:val="24"/>
          <w:lang w:val="en-US" w:eastAsia="zh-CN"/>
        </w:rPr>
        <w:t>4</w:t>
      </w:r>
      <w:r>
        <w:rPr>
          <w:rFonts w:hint="eastAsia" w:hAnsi="宋体"/>
          <w:sz w:val="24"/>
        </w:rPr>
        <w:t>、除非另外达成协议并生效，你方的中选通知书和本谈判方案将成为约束双方的合同文件的组成部分。</w:t>
      </w:r>
    </w:p>
    <w:p>
      <w:pPr>
        <w:ind w:firstLine="490"/>
        <w:rPr>
          <w:rFonts w:hint="eastAsia" w:hAnsi="宋体"/>
          <w:sz w:val="24"/>
        </w:rPr>
      </w:pPr>
      <w:r>
        <w:rPr>
          <w:rFonts w:hint="eastAsia" w:hAnsi="宋体"/>
          <w:sz w:val="24"/>
        </w:rPr>
        <w:t xml:space="preserve">    </w:t>
      </w:r>
    </w:p>
    <w:p>
      <w:pPr>
        <w:ind w:firstLine="490"/>
        <w:rPr>
          <w:rFonts w:hint="eastAsia" w:hAnsi="宋体"/>
          <w:sz w:val="24"/>
        </w:rPr>
      </w:pPr>
      <w:r>
        <w:rPr>
          <w:rFonts w:hint="eastAsia" w:hAnsi="宋体"/>
          <w:sz w:val="24"/>
        </w:rPr>
        <w:t xml:space="preserve">                    </w:t>
      </w:r>
    </w:p>
    <w:p>
      <w:pPr>
        <w:ind w:left="1000"/>
        <w:rPr>
          <w:rFonts w:hint="eastAsia" w:hAnsi="宋体"/>
          <w:sz w:val="24"/>
          <w:u w:val="single"/>
        </w:rPr>
      </w:pPr>
      <w:r>
        <w:rPr>
          <w:rFonts w:hint="eastAsia" w:hAnsi="宋体"/>
          <w:sz w:val="24"/>
        </w:rPr>
        <w:t xml:space="preserve">         谈判被邀请人：</w:t>
      </w:r>
      <w:r>
        <w:rPr>
          <w:rFonts w:hint="eastAsia" w:hAnsi="宋体"/>
          <w:sz w:val="24"/>
          <w:u w:val="single"/>
        </w:rPr>
        <w:t xml:space="preserve">                               （盖章） </w:t>
      </w:r>
    </w:p>
    <w:p>
      <w:pPr>
        <w:ind w:left="1000"/>
        <w:rPr>
          <w:rFonts w:hint="eastAsia" w:hAnsi="宋体"/>
          <w:sz w:val="24"/>
          <w:u w:val="single"/>
        </w:rPr>
      </w:pPr>
      <w:r>
        <w:rPr>
          <w:rFonts w:hint="eastAsia" w:hAnsi="宋体"/>
          <w:sz w:val="24"/>
        </w:rPr>
        <w:t xml:space="preserve">         单位地址：</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 xml:space="preserve">                       </w:t>
      </w:r>
    </w:p>
    <w:p>
      <w:pPr>
        <w:ind w:left="1000"/>
        <w:rPr>
          <w:rFonts w:hint="eastAsia" w:hAnsi="宋体"/>
          <w:sz w:val="24"/>
          <w:u w:val="single"/>
        </w:rPr>
      </w:pPr>
      <w:r>
        <w:rPr>
          <w:rFonts w:hint="eastAsia" w:hAnsi="宋体"/>
          <w:sz w:val="24"/>
        </w:rPr>
        <w:t xml:space="preserve">         法定代表人或其委托代理人：</w:t>
      </w:r>
      <w:r>
        <w:rPr>
          <w:rFonts w:hint="eastAsia" w:hAnsi="宋体"/>
          <w:sz w:val="24"/>
          <w:u w:val="single"/>
        </w:rPr>
        <w:t xml:space="preserve">              （签字或盖章）</w:t>
      </w:r>
    </w:p>
    <w:p>
      <w:pPr>
        <w:ind w:left="1000"/>
        <w:rPr>
          <w:rFonts w:hint="eastAsia" w:hAnsi="宋体"/>
          <w:sz w:val="24"/>
        </w:rPr>
      </w:pPr>
      <w:r>
        <w:rPr>
          <w:rFonts w:hint="eastAsia" w:hAnsi="宋体"/>
          <w:sz w:val="24"/>
        </w:rPr>
        <w:t xml:space="preserve">         邮政编码：</w:t>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rPr>
        <w:t>电话：</w:t>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rPr>
        <w:t xml:space="preserve"> 传真：</w:t>
      </w:r>
      <w:r>
        <w:rPr>
          <w:rFonts w:hint="eastAsia" w:hAnsi="宋体"/>
          <w:sz w:val="24"/>
          <w:u w:val="single"/>
        </w:rPr>
        <w:tab/>
      </w:r>
      <w:r>
        <w:rPr>
          <w:rFonts w:hint="eastAsia" w:hAnsi="宋体"/>
          <w:sz w:val="24"/>
          <w:u w:val="single"/>
        </w:rPr>
        <w:tab/>
      </w:r>
    </w:p>
    <w:p>
      <w:pPr>
        <w:rPr>
          <w:rFonts w:hint="eastAsia" w:hAnsi="宋体"/>
          <w:sz w:val="24"/>
        </w:rPr>
      </w:pPr>
    </w:p>
    <w:p>
      <w:pPr>
        <w:rPr>
          <w:rFonts w:hint="eastAsia" w:hAnsi="宋体"/>
          <w:sz w:val="24"/>
        </w:rPr>
      </w:pPr>
      <w:r>
        <w:rPr>
          <w:rFonts w:hint="eastAsia" w:hAnsi="宋体"/>
          <w:sz w:val="24"/>
        </w:rPr>
        <w:t xml:space="preserve">                                </w:t>
      </w:r>
    </w:p>
    <w:p>
      <w:pPr>
        <w:rPr>
          <w:rFonts w:hint="eastAsia" w:hAnsi="宋体"/>
          <w:sz w:val="24"/>
        </w:rPr>
      </w:pPr>
    </w:p>
    <w:p>
      <w:pPr>
        <w:rPr>
          <w:rFonts w:hint="eastAsia" w:hAnsi="宋体"/>
          <w:sz w:val="24"/>
        </w:rPr>
      </w:pPr>
    </w:p>
    <w:p>
      <w:pPr>
        <w:rPr>
          <w:rFonts w:hint="eastAsia" w:hAnsi="宋体"/>
          <w:sz w:val="24"/>
        </w:rPr>
      </w:pPr>
      <w:r>
        <w:rPr>
          <w:rFonts w:hint="eastAsia" w:hAnsi="宋体"/>
          <w:sz w:val="24"/>
        </w:rPr>
        <w:t xml:space="preserve">                                           日期：_____年____月____</w:t>
      </w: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hAnsi="宋体"/>
          <w:sz w:val="24"/>
        </w:rPr>
      </w:pPr>
    </w:p>
    <w:p>
      <w:pPr>
        <w:pStyle w:val="2"/>
        <w:rPr>
          <w:rFonts w:hint="eastAsia"/>
          <w:lang w:val="en-US" w:eastAsia="zh-CN"/>
        </w:rPr>
      </w:pPr>
    </w:p>
    <w:p>
      <w:pPr>
        <w:jc w:val="center"/>
        <w:rPr>
          <w:rFonts w:hAnsi="宋体" w:eastAsia="宋体"/>
          <w:color w:val="auto"/>
        </w:rPr>
      </w:pPr>
      <w:r>
        <w:rPr>
          <w:rFonts w:hint="eastAsia"/>
          <w:b/>
          <w:sz w:val="30"/>
          <w:szCs w:val="30"/>
          <w:lang w:val="en-US" w:eastAsia="zh-CN"/>
        </w:rPr>
        <w:t>三</w:t>
      </w:r>
      <w:r>
        <w:rPr>
          <w:rFonts w:hint="eastAsia"/>
          <w:b/>
          <w:sz w:val="30"/>
          <w:szCs w:val="30"/>
        </w:rPr>
        <w:t>、资格审查部分</w:t>
      </w:r>
      <w:bookmarkEnd w:id="0"/>
      <w:bookmarkEnd w:id="1"/>
      <w:bookmarkEnd w:id="2"/>
      <w:bookmarkEnd w:id="3"/>
    </w:p>
    <w:p>
      <w:pPr>
        <w:spacing w:line="360" w:lineRule="auto"/>
        <w:rPr>
          <w:rFonts w:hint="default" w:hAnsi="宋体" w:eastAsia="宋体" w:cs="宋体"/>
          <w:b w:val="0"/>
          <w:bCs w:val="0"/>
          <w:sz w:val="32"/>
          <w:szCs w:val="40"/>
          <w:highlight w:val="yellow"/>
          <w:lang w:val="en-US" w:eastAsia="zh-CN"/>
        </w:rPr>
      </w:pPr>
      <w:r>
        <w:rPr>
          <w:rFonts w:hint="eastAsia" w:hAnsi="宋体" w:cs="宋体"/>
          <w:b w:val="0"/>
          <w:bCs w:val="0"/>
          <w:sz w:val="32"/>
          <w:szCs w:val="40"/>
        </w:rPr>
        <w:t>1、企业法人：提供“统一社会信用代码营业执照副本”；事业法人：提供“统一社会信用代码法人登记证书副本”；其他组织：提供“对应主管部门颁发的准许执业证明文件或营业执照”。（均为复印件</w:t>
      </w:r>
      <w:r>
        <w:rPr>
          <w:rFonts w:hint="eastAsia" w:hAnsi="宋体" w:cs="宋体"/>
          <w:b w:val="0"/>
          <w:bCs w:val="0"/>
          <w:sz w:val="32"/>
          <w:szCs w:val="40"/>
          <w:lang w:val="en-US" w:eastAsia="zh-CN"/>
        </w:rPr>
        <w:t>且</w:t>
      </w:r>
      <w:bookmarkStart w:id="9" w:name="_GoBack"/>
      <w:bookmarkEnd w:id="9"/>
      <w:r>
        <w:rPr>
          <w:rFonts w:hint="eastAsia" w:hAnsi="宋体" w:cs="宋体"/>
          <w:b w:val="0"/>
          <w:bCs w:val="0"/>
          <w:sz w:val="32"/>
          <w:szCs w:val="40"/>
          <w:lang w:val="en-US" w:eastAsia="zh-CN"/>
        </w:rPr>
        <w:t>加盖鲜章</w:t>
      </w:r>
      <w:r>
        <w:rPr>
          <w:rFonts w:hint="eastAsia" w:hAnsi="宋体" w:cs="宋体"/>
          <w:b w:val="0"/>
          <w:bCs w:val="0"/>
          <w:sz w:val="32"/>
          <w:szCs w:val="40"/>
        </w:rPr>
        <w:t>）</w:t>
      </w:r>
      <w:r>
        <w:rPr>
          <w:rFonts w:hint="eastAsia" w:hAnsi="宋体" w:cs="宋体"/>
          <w:b w:val="0"/>
          <w:bCs w:val="0"/>
          <w:sz w:val="32"/>
          <w:szCs w:val="40"/>
          <w:lang w:val="en-US" w:eastAsia="zh-CN"/>
        </w:rPr>
        <w:t>。</w:t>
      </w:r>
    </w:p>
    <w:p>
      <w:pPr>
        <w:spacing w:line="360" w:lineRule="auto"/>
        <w:rPr>
          <w:rFonts w:hAnsi="宋体" w:cs="宋体"/>
          <w:b w:val="0"/>
          <w:bCs w:val="0"/>
          <w:sz w:val="32"/>
          <w:szCs w:val="40"/>
        </w:rPr>
      </w:pPr>
      <w:r>
        <w:rPr>
          <w:rFonts w:hint="eastAsia" w:hAnsi="宋体" w:cs="宋体"/>
          <w:b w:val="0"/>
          <w:bCs w:val="0"/>
          <w:sz w:val="32"/>
          <w:szCs w:val="40"/>
          <w:lang w:val="en-US" w:eastAsia="zh-CN"/>
        </w:rPr>
        <w:t>2</w:t>
      </w:r>
      <w:r>
        <w:rPr>
          <w:rFonts w:hint="eastAsia" w:hAnsi="宋体" w:cs="宋体"/>
          <w:b w:val="0"/>
          <w:bCs w:val="0"/>
          <w:sz w:val="32"/>
          <w:szCs w:val="40"/>
        </w:rPr>
        <w:t>、具备良好商业信誉的证明材料（可提供承诺函，格式自拟）；</w:t>
      </w:r>
    </w:p>
    <w:p>
      <w:pPr>
        <w:spacing w:line="360" w:lineRule="auto"/>
        <w:rPr>
          <w:rFonts w:hAnsi="宋体" w:cs="宋体"/>
          <w:b w:val="0"/>
          <w:bCs w:val="0"/>
          <w:sz w:val="32"/>
          <w:szCs w:val="40"/>
        </w:rPr>
      </w:pPr>
      <w:r>
        <w:rPr>
          <w:rFonts w:hint="eastAsia" w:hAnsi="宋体" w:cs="宋体"/>
          <w:b w:val="0"/>
          <w:bCs w:val="0"/>
          <w:sz w:val="32"/>
          <w:szCs w:val="40"/>
        </w:rPr>
        <w:t xml:space="preserve">3、具有履行合同所必需的设备和专业技术能力的证明材料（自行提供相关证明材料或承诺函）； </w:t>
      </w:r>
    </w:p>
    <w:p>
      <w:pPr>
        <w:numPr>
          <w:ilvl w:val="0"/>
          <w:numId w:val="0"/>
        </w:numPr>
        <w:spacing w:line="360" w:lineRule="auto"/>
        <w:rPr>
          <w:rFonts w:hAnsi="宋体" w:cs="宋体"/>
          <w:b w:val="0"/>
          <w:bCs w:val="0"/>
          <w:sz w:val="32"/>
          <w:szCs w:val="40"/>
        </w:rPr>
      </w:pPr>
      <w:r>
        <w:rPr>
          <w:rFonts w:hint="eastAsia" w:hAnsi="宋体" w:cs="宋体"/>
          <w:b w:val="0"/>
          <w:bCs w:val="0"/>
          <w:sz w:val="32"/>
          <w:szCs w:val="40"/>
          <w:lang w:val="en-US" w:eastAsia="zh-CN"/>
        </w:rPr>
        <w:t>4</w:t>
      </w:r>
      <w:r>
        <w:rPr>
          <w:rFonts w:hint="eastAsia" w:hAnsi="宋体" w:cs="宋体"/>
          <w:b w:val="0"/>
          <w:bCs w:val="0"/>
          <w:sz w:val="32"/>
          <w:szCs w:val="40"/>
        </w:rPr>
        <w:t>、提供投标人单位及其现任法定代表人、主要负责人参加本次政府采购活动前三年内不得具有行贿犯罪记录的承诺函；（格式自拟）</w:t>
      </w:r>
    </w:p>
    <w:p>
      <w:pPr>
        <w:numPr>
          <w:ilvl w:val="0"/>
          <w:numId w:val="5"/>
        </w:numPr>
        <w:spacing w:line="360" w:lineRule="auto"/>
        <w:rPr>
          <w:rFonts w:hAnsi="宋体" w:cs="宋体"/>
          <w:b w:val="0"/>
          <w:bCs w:val="0"/>
          <w:sz w:val="32"/>
          <w:szCs w:val="40"/>
        </w:rPr>
      </w:pPr>
      <w:r>
        <w:rPr>
          <w:rFonts w:hint="eastAsia" w:hAnsi="宋体" w:cs="宋体"/>
          <w:b w:val="0"/>
          <w:bCs w:val="0"/>
          <w:sz w:val="32"/>
          <w:szCs w:val="40"/>
        </w:rPr>
        <w:t>法定代表人身份证明书及身份证复印件</w:t>
      </w:r>
      <w:r>
        <w:rPr>
          <w:rFonts w:hint="eastAsia" w:hAnsi="宋体" w:cs="宋体"/>
          <w:b w:val="0"/>
          <w:bCs w:val="0"/>
          <w:sz w:val="32"/>
          <w:szCs w:val="40"/>
          <w:lang w:val="en-US" w:eastAsia="zh-CN"/>
        </w:rPr>
        <w:t>;</w:t>
      </w:r>
    </w:p>
    <w:p>
      <w:pPr>
        <w:numPr>
          <w:ilvl w:val="0"/>
          <w:numId w:val="5"/>
        </w:numPr>
        <w:spacing w:line="360" w:lineRule="auto"/>
        <w:rPr>
          <w:rFonts w:hint="eastAsia" w:hAnsi="宋体" w:cs="宋体"/>
          <w:b w:val="0"/>
          <w:bCs w:val="0"/>
          <w:sz w:val="32"/>
          <w:szCs w:val="40"/>
        </w:rPr>
      </w:pPr>
      <w:r>
        <w:rPr>
          <w:rFonts w:hint="eastAsia" w:hAnsi="宋体" w:cs="宋体"/>
          <w:b w:val="0"/>
          <w:bCs w:val="0"/>
          <w:sz w:val="32"/>
          <w:szCs w:val="40"/>
        </w:rPr>
        <w:t>法定代表人授权书原件及授权代表身份证复印件；</w:t>
      </w:r>
    </w:p>
    <w:p/>
    <w:p>
      <w:pPr>
        <w:pStyle w:val="2"/>
      </w:pPr>
    </w:p>
    <w:p/>
    <w:p>
      <w:pPr>
        <w:pStyle w:val="2"/>
      </w:pPr>
    </w:p>
    <w:p/>
    <w:p>
      <w:pPr>
        <w:pStyle w:val="2"/>
      </w:pPr>
    </w:p>
    <w:p/>
    <w:p>
      <w:pPr>
        <w:pStyle w:val="2"/>
      </w:pPr>
    </w:p>
    <w:p/>
    <w:p>
      <w:pPr>
        <w:pStyle w:val="2"/>
      </w:pPr>
    </w:p>
    <w:p>
      <w:pPr>
        <w:pStyle w:val="2"/>
      </w:pPr>
    </w:p>
    <w:p/>
    <w:p>
      <w:pPr>
        <w:pStyle w:val="2"/>
      </w:pPr>
    </w:p>
    <w:p/>
    <w:p/>
    <w:p>
      <w:pPr>
        <w:pStyle w:val="2"/>
      </w:pPr>
    </w:p>
    <w:p>
      <w:pPr>
        <w:jc w:val="center"/>
        <w:rPr>
          <w:rFonts w:hint="eastAsia"/>
          <w:b/>
          <w:sz w:val="30"/>
          <w:szCs w:val="30"/>
          <w:lang w:val="en-US" w:eastAsia="zh-CN"/>
        </w:rPr>
      </w:pPr>
      <w:r>
        <w:rPr>
          <w:rFonts w:hint="eastAsia"/>
          <w:b/>
          <w:sz w:val="30"/>
          <w:szCs w:val="30"/>
          <w:lang w:val="en-US" w:eastAsia="zh-CN"/>
        </w:rPr>
        <w:t>四、技术、服务要求应答表</w:t>
      </w:r>
    </w:p>
    <w:p>
      <w:pPr>
        <w:pStyle w:val="10"/>
        <w:pBdr>
          <w:bottom w:val="none" w:color="auto" w:sz="0" w:space="0"/>
        </w:pBdr>
        <w:tabs>
          <w:tab w:val="clear" w:pos="4153"/>
          <w:tab w:val="clear" w:pos="8306"/>
        </w:tabs>
        <w:snapToGrid/>
        <w:jc w:val="both"/>
        <w:rPr>
          <w:rFonts w:hint="eastAsia" w:ascii="宋体" w:hAnsi="宋体"/>
          <w:sz w:val="24"/>
          <w:szCs w:val="24"/>
        </w:rPr>
      </w:pPr>
    </w:p>
    <w:tbl>
      <w:tblPr>
        <w:tblStyle w:val="1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65"/>
        <w:gridCol w:w="279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62" w:type="dxa"/>
            <w:noWrap w:val="0"/>
            <w:vAlign w:val="center"/>
          </w:tcPr>
          <w:p>
            <w:pPr>
              <w:jc w:val="center"/>
              <w:rPr>
                <w:rFonts w:hint="eastAsia" w:ascii="宋体" w:hAnsi="宋体"/>
                <w:b/>
                <w:bCs/>
                <w:sz w:val="24"/>
              </w:rPr>
            </w:pPr>
            <w:r>
              <w:rPr>
                <w:rFonts w:hint="eastAsia" w:ascii="宋体" w:hAnsi="宋体"/>
                <w:b/>
                <w:bCs/>
                <w:sz w:val="24"/>
              </w:rPr>
              <w:t>序号</w:t>
            </w:r>
          </w:p>
        </w:tc>
        <w:tc>
          <w:tcPr>
            <w:tcW w:w="2265" w:type="dxa"/>
            <w:noWrap w:val="0"/>
            <w:vAlign w:val="center"/>
          </w:tcPr>
          <w:p>
            <w:pPr>
              <w:jc w:val="center"/>
              <w:rPr>
                <w:rFonts w:hint="default" w:ascii="宋体" w:hAnsi="宋体" w:eastAsia="宋体"/>
                <w:b/>
                <w:bCs/>
                <w:sz w:val="24"/>
                <w:lang w:val="en-US" w:eastAsia="zh-CN"/>
              </w:rPr>
            </w:pPr>
            <w:r>
              <w:rPr>
                <w:rFonts w:hint="eastAsia" w:ascii="宋体" w:hAnsi="宋体"/>
                <w:b/>
                <w:bCs/>
                <w:sz w:val="24"/>
                <w:lang w:val="en-US" w:eastAsia="zh-CN"/>
              </w:rPr>
              <w:t>分类</w:t>
            </w:r>
          </w:p>
        </w:tc>
        <w:tc>
          <w:tcPr>
            <w:tcW w:w="2795" w:type="dxa"/>
            <w:noWrap w:val="0"/>
            <w:vAlign w:val="center"/>
          </w:tcPr>
          <w:p>
            <w:pPr>
              <w:jc w:val="center"/>
              <w:rPr>
                <w:rFonts w:hint="eastAsia" w:ascii="宋体" w:hAnsi="宋体"/>
                <w:b/>
                <w:bCs/>
                <w:sz w:val="24"/>
              </w:rPr>
            </w:pPr>
            <w:r>
              <w:rPr>
                <w:rFonts w:hint="eastAsia" w:ascii="宋体" w:hAnsi="宋体"/>
                <w:b/>
                <w:bCs/>
                <w:sz w:val="24"/>
                <w:lang w:val="en-US" w:eastAsia="zh-CN"/>
              </w:rPr>
              <w:t>谈判</w:t>
            </w:r>
            <w:r>
              <w:rPr>
                <w:rFonts w:hint="eastAsia" w:ascii="宋体" w:hAnsi="宋体"/>
                <w:b/>
                <w:bCs/>
                <w:sz w:val="24"/>
              </w:rPr>
              <w:t>文件</w:t>
            </w:r>
            <w:r>
              <w:rPr>
                <w:rFonts w:hint="eastAsia" w:ascii="宋体" w:hAnsi="宋体"/>
                <w:b/>
                <w:bCs/>
                <w:sz w:val="24"/>
                <w:lang w:val="en-US" w:eastAsia="zh-CN"/>
              </w:rPr>
              <w:t>详细</w:t>
            </w:r>
            <w:r>
              <w:rPr>
                <w:rFonts w:hint="eastAsia" w:ascii="宋体" w:hAnsi="宋体"/>
                <w:b/>
                <w:bCs/>
                <w:sz w:val="24"/>
              </w:rPr>
              <w:t>要求</w:t>
            </w:r>
          </w:p>
        </w:tc>
        <w:tc>
          <w:tcPr>
            <w:tcW w:w="2410" w:type="dxa"/>
            <w:noWrap w:val="0"/>
            <w:vAlign w:val="center"/>
          </w:tcPr>
          <w:p>
            <w:pPr>
              <w:jc w:val="center"/>
              <w:rPr>
                <w:rFonts w:hint="eastAsia" w:ascii="宋体" w:hAnsi="宋体"/>
                <w:b/>
                <w:bCs/>
                <w:sz w:val="24"/>
              </w:rPr>
            </w:pPr>
            <w:r>
              <w:rPr>
                <w:rFonts w:hint="eastAsia" w:ascii="宋体" w:hAnsi="宋体"/>
                <w:b/>
                <w:bCs/>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62"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c>
          <w:tcPr>
            <w:tcW w:w="2265" w:type="dxa"/>
            <w:noWrap w:val="0"/>
            <w:vAlign w:val="center"/>
          </w:tcPr>
          <w:p>
            <w:pPr>
              <w:jc w:val="center"/>
              <w:rPr>
                <w:rFonts w:hint="default" w:ascii="宋体" w:hAnsi="宋体"/>
                <w:sz w:val="24"/>
                <w:lang w:val="en-US"/>
              </w:rPr>
            </w:pPr>
            <w:r>
              <w:rPr>
                <w:rFonts w:hint="eastAsia" w:ascii="宋体" w:hAnsi="宋体"/>
                <w:b/>
                <w:bCs/>
                <w:sz w:val="24"/>
                <w:lang w:val="en-US" w:eastAsia="zh-CN"/>
              </w:rPr>
              <w:t>服务内容</w:t>
            </w:r>
          </w:p>
        </w:tc>
        <w:tc>
          <w:tcPr>
            <w:tcW w:w="2795"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62"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2</w:t>
            </w:r>
          </w:p>
        </w:tc>
        <w:tc>
          <w:tcPr>
            <w:tcW w:w="2265" w:type="dxa"/>
            <w:noWrap w:val="0"/>
            <w:vAlign w:val="center"/>
          </w:tcPr>
          <w:p>
            <w:pPr>
              <w:jc w:val="center"/>
              <w:rPr>
                <w:rFonts w:hint="eastAsia" w:ascii="宋体" w:hAnsi="宋体"/>
                <w:sz w:val="24"/>
              </w:rPr>
            </w:pPr>
            <w:r>
              <w:rPr>
                <w:rFonts w:hint="eastAsia" w:ascii="宋体" w:hAnsi="宋体"/>
                <w:b/>
                <w:bCs/>
                <w:sz w:val="24"/>
                <w:lang w:val="en-US" w:eastAsia="zh-CN"/>
              </w:rPr>
              <w:t>人员配置</w:t>
            </w:r>
          </w:p>
        </w:tc>
        <w:tc>
          <w:tcPr>
            <w:tcW w:w="2795"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62"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2265" w:type="dxa"/>
            <w:noWrap w:val="0"/>
            <w:vAlign w:val="center"/>
          </w:tcPr>
          <w:p>
            <w:pPr>
              <w:jc w:val="center"/>
              <w:rPr>
                <w:rFonts w:hint="eastAsia" w:ascii="宋体" w:hAnsi="宋体"/>
                <w:sz w:val="24"/>
              </w:rPr>
            </w:pPr>
            <w:r>
              <w:rPr>
                <w:rFonts w:hint="eastAsia" w:ascii="宋体" w:hAnsi="宋体"/>
                <w:b/>
                <w:bCs/>
                <w:sz w:val="24"/>
                <w:lang w:val="en-US" w:eastAsia="zh-CN"/>
              </w:rPr>
              <w:t>响应速度</w:t>
            </w:r>
          </w:p>
        </w:tc>
        <w:tc>
          <w:tcPr>
            <w:tcW w:w="2795"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62"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4</w:t>
            </w:r>
          </w:p>
        </w:tc>
        <w:tc>
          <w:tcPr>
            <w:tcW w:w="2265" w:type="dxa"/>
            <w:noWrap w:val="0"/>
            <w:vAlign w:val="center"/>
          </w:tcPr>
          <w:p>
            <w:pPr>
              <w:jc w:val="center"/>
              <w:rPr>
                <w:rFonts w:hint="eastAsia" w:ascii="宋体" w:hAnsi="宋体"/>
                <w:sz w:val="24"/>
              </w:rPr>
            </w:pPr>
            <w:r>
              <w:rPr>
                <w:rFonts w:hint="eastAsia" w:ascii="宋体" w:hAnsi="宋体"/>
                <w:b/>
                <w:bCs/>
                <w:sz w:val="24"/>
                <w:lang w:val="en-US" w:eastAsia="zh-CN"/>
              </w:rPr>
              <w:t>服务方式</w:t>
            </w:r>
          </w:p>
        </w:tc>
        <w:tc>
          <w:tcPr>
            <w:tcW w:w="2795"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r>
    </w:tbl>
    <w:p>
      <w:pPr>
        <w:ind w:firstLine="482" w:firstLineChars="200"/>
        <w:rPr>
          <w:rFonts w:hint="eastAsia" w:ascii="宋体" w:hAnsi="宋体"/>
          <w:b/>
          <w:sz w:val="24"/>
        </w:rPr>
      </w:pPr>
    </w:p>
    <w:p>
      <w:pPr>
        <w:ind w:firstLine="482" w:firstLineChars="200"/>
        <w:rPr>
          <w:rFonts w:hint="eastAsia" w:ascii="宋体" w:hAnsi="宋体"/>
          <w:b/>
          <w:bCs/>
          <w:sz w:val="24"/>
        </w:rPr>
      </w:pPr>
      <w:r>
        <w:rPr>
          <w:rFonts w:hint="eastAsia" w:ascii="宋体" w:hAnsi="宋体"/>
          <w:b/>
          <w:bCs/>
          <w:sz w:val="24"/>
        </w:rPr>
        <w:t>注：供</w:t>
      </w:r>
      <w:r>
        <w:rPr>
          <w:rFonts w:hint="eastAsia" w:ascii="宋体" w:hAnsi="宋体"/>
          <w:b/>
          <w:bCs/>
          <w:sz w:val="24"/>
          <w:lang w:val="en-US" w:eastAsia="zh-CN"/>
        </w:rPr>
        <w:t>企业按照谈判文件项目内容</w:t>
      </w:r>
      <w:r>
        <w:rPr>
          <w:rFonts w:hint="eastAsia" w:ascii="宋体" w:hAnsi="宋体"/>
          <w:b/>
          <w:bCs/>
          <w:sz w:val="24"/>
        </w:rPr>
        <w:t>要求据实逐条填写</w:t>
      </w:r>
      <w:r>
        <w:rPr>
          <w:rFonts w:hint="eastAsia" w:ascii="宋体" w:hAnsi="宋体"/>
          <w:b/>
          <w:bCs/>
          <w:sz w:val="24"/>
          <w:lang w:val="en-US" w:eastAsia="zh-CN"/>
        </w:rPr>
        <w:t>可做调整但不得低于该要求</w:t>
      </w:r>
      <w:r>
        <w:rPr>
          <w:rFonts w:hint="eastAsia" w:ascii="宋体" w:hAnsi="宋体"/>
          <w:b/>
          <w:bCs/>
          <w:sz w:val="24"/>
        </w:rPr>
        <w:t>，不得虚假响应，虚假响应的，其响应文件无效并按规定追究其相关责任。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p>
    <w:p>
      <w:pPr>
        <w:widowControl/>
        <w:spacing w:line="360" w:lineRule="atLeast"/>
        <w:ind w:firstLine="470" w:firstLineChars="196"/>
        <w:jc w:val="left"/>
        <w:rPr>
          <w:rFonts w:ascii="宋体" w:hAnsi="Calibri"/>
          <w:sz w:val="24"/>
        </w:rPr>
      </w:pPr>
      <w:r>
        <w:rPr>
          <w:rFonts w:hint="eastAsia" w:ascii="宋体" w:hAnsi="Calibri"/>
          <w:sz w:val="24"/>
        </w:rPr>
        <w:t>供应商名称：</w:t>
      </w:r>
      <w:r>
        <w:rPr>
          <w:rFonts w:hint="eastAsia" w:ascii="宋体" w:hAnsi="Calibri"/>
          <w:bCs/>
          <w:iCs/>
          <w:sz w:val="24"/>
          <w:u w:val="single"/>
        </w:rPr>
        <w:t>（ 盖章）</w:t>
      </w:r>
    </w:p>
    <w:p>
      <w:pPr>
        <w:widowControl/>
        <w:spacing w:line="360" w:lineRule="atLeast"/>
        <w:ind w:firstLine="470" w:firstLineChars="196"/>
        <w:jc w:val="left"/>
        <w:rPr>
          <w:rFonts w:ascii="宋体" w:hAnsi="Calibri"/>
          <w:sz w:val="24"/>
        </w:rPr>
      </w:pPr>
    </w:p>
    <w:p>
      <w:pPr>
        <w:widowControl/>
        <w:spacing w:line="360" w:lineRule="atLeast"/>
        <w:ind w:firstLine="470" w:firstLineChars="196"/>
        <w:jc w:val="left"/>
        <w:rPr>
          <w:rFonts w:ascii="宋体" w:hAnsi="Calibri"/>
          <w:sz w:val="24"/>
        </w:rPr>
      </w:pPr>
      <w:r>
        <w:rPr>
          <w:rFonts w:hint="eastAsia" w:ascii="宋体" w:hAnsi="Calibri"/>
          <w:sz w:val="24"/>
        </w:rPr>
        <w:t>法定代表人（负责人）或授权代表：</w:t>
      </w:r>
      <w:r>
        <w:rPr>
          <w:rFonts w:hint="eastAsia" w:ascii="宋体" w:hAnsi="宋体"/>
          <w:sz w:val="24"/>
          <w:u w:val="single"/>
        </w:rPr>
        <w:t>（签字或签章 ）</w:t>
      </w:r>
    </w:p>
    <w:p>
      <w:pPr>
        <w:widowControl/>
        <w:spacing w:line="360" w:lineRule="atLeast"/>
        <w:ind w:firstLine="470" w:firstLineChars="196"/>
        <w:jc w:val="left"/>
        <w:rPr>
          <w:rFonts w:ascii="宋体" w:hAnsi="Calibri"/>
          <w:sz w:val="24"/>
        </w:rPr>
      </w:pPr>
    </w:p>
    <w:p>
      <w:pPr>
        <w:spacing w:line="400" w:lineRule="exact"/>
        <w:rPr>
          <w:rFonts w:hint="eastAsia" w:ascii="宋体" w:hAnsi="宋体"/>
        </w:rPr>
      </w:pPr>
      <w:r>
        <w:rPr>
          <w:rFonts w:hint="eastAsia" w:ascii="宋体" w:hAnsi="Calibri"/>
          <w:sz w:val="24"/>
        </w:rPr>
        <w:t xml:space="preserve">    日期：</w:t>
      </w:r>
      <w:r>
        <w:rPr>
          <w:rFonts w:hint="eastAsia" w:ascii="宋体" w:hAnsi="Calibri"/>
          <w:sz w:val="24"/>
          <w:u w:val="single"/>
        </w:rPr>
        <w:t xml:space="preserve">    </w:t>
      </w:r>
      <w:r>
        <w:rPr>
          <w:rFonts w:hint="eastAsia" w:ascii="宋体" w:hAnsi="Calibri"/>
          <w:sz w:val="24"/>
        </w:rPr>
        <w:t>年</w:t>
      </w:r>
      <w:r>
        <w:rPr>
          <w:rFonts w:hint="eastAsia" w:ascii="宋体" w:hAnsi="Calibri"/>
          <w:sz w:val="24"/>
          <w:u w:val="single"/>
        </w:rPr>
        <w:t xml:space="preserve">  </w:t>
      </w:r>
      <w:r>
        <w:rPr>
          <w:rFonts w:hint="eastAsia" w:ascii="宋体" w:hAnsi="Calibri"/>
          <w:sz w:val="24"/>
        </w:rPr>
        <w:t>月</w:t>
      </w:r>
      <w:r>
        <w:rPr>
          <w:rFonts w:hint="eastAsia" w:ascii="宋体" w:hAnsi="Calibri"/>
          <w:sz w:val="24"/>
          <w:u w:val="single"/>
        </w:rPr>
        <w:t xml:space="preserve">  </w:t>
      </w:r>
      <w:r>
        <w:rPr>
          <w:rFonts w:hint="eastAsia" w:ascii="宋体" w:hAnsi="Calibri"/>
          <w:sz w:val="24"/>
        </w:rPr>
        <w:t>日。</w:t>
      </w:r>
    </w:p>
    <w:p>
      <w:pPr>
        <w:rPr>
          <w:rFonts w:hint="default" w:eastAsia="宋体"/>
          <w:lang w:val="en-US" w:eastAsia="zh-CN"/>
        </w:rPr>
      </w:pPr>
    </w:p>
    <w:p>
      <w:pPr>
        <w:pStyle w:val="2"/>
      </w:pPr>
    </w:p>
    <w:sectPr>
      <w:headerReference r:id="rId3" w:type="default"/>
      <w:footerReference r:id="rId4" w:type="default"/>
      <w:footerReference r:id="rId5" w:type="even"/>
      <w:pgSz w:w="11907" w:h="16840"/>
      <w:pgMar w:top="1588" w:right="1474" w:bottom="1247"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4</w:t>
    </w:r>
    <w:r>
      <w:rPr>
        <w:rFonts w:ascii="宋体" w:hAnsi="宋体"/>
        <w:sz w:val="28"/>
        <w:szCs w:val="28"/>
      </w:rPr>
      <w:fldChar w:fldCharType="end"/>
    </w:r>
    <w:r>
      <w:rPr>
        <w:rStyle w:val="16"/>
        <w:rFonts w:hint="eastAsia" w:ascii="宋体" w:hAnsi="宋体"/>
        <w:sz w:val="28"/>
        <w:szCs w:val="28"/>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0C89"/>
    <w:multiLevelType w:val="singleLevel"/>
    <w:tmpl w:val="D3130C89"/>
    <w:lvl w:ilvl="0" w:tentative="0">
      <w:start w:val="5"/>
      <w:numFmt w:val="decimal"/>
      <w:suff w:val="nothing"/>
      <w:lvlText w:val="%1、"/>
      <w:lvlJc w:val="left"/>
    </w:lvl>
  </w:abstractNum>
  <w:abstractNum w:abstractNumId="1">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DD72622"/>
    <w:multiLevelType w:val="multilevel"/>
    <w:tmpl w:val="0DD7262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3FE7D68"/>
    <w:multiLevelType w:val="singleLevel"/>
    <w:tmpl w:val="23FE7D68"/>
    <w:lvl w:ilvl="0" w:tentative="0">
      <w:start w:val="5"/>
      <w:numFmt w:val="chineseCounting"/>
      <w:suff w:val="nothing"/>
      <w:lvlText w:val="%1、"/>
      <w:lvlJc w:val="left"/>
      <w:rPr>
        <w:rFonts w:hint="eastAsia"/>
      </w:rPr>
    </w:lvl>
  </w:abstractNum>
  <w:abstractNum w:abstractNumId="4">
    <w:nsid w:val="2EDB5096"/>
    <w:multiLevelType w:val="multilevel"/>
    <w:tmpl w:val="2EDB5096"/>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B3"/>
    <w:rsid w:val="000406B3"/>
    <w:rsid w:val="001B15BF"/>
    <w:rsid w:val="002151EE"/>
    <w:rsid w:val="002E41C9"/>
    <w:rsid w:val="00380BB8"/>
    <w:rsid w:val="003B643A"/>
    <w:rsid w:val="003D5CD7"/>
    <w:rsid w:val="00622DB9"/>
    <w:rsid w:val="0065688F"/>
    <w:rsid w:val="00694E04"/>
    <w:rsid w:val="008F00B7"/>
    <w:rsid w:val="00956C8E"/>
    <w:rsid w:val="00BA2C00"/>
    <w:rsid w:val="00D26E79"/>
    <w:rsid w:val="00EC48D0"/>
    <w:rsid w:val="00EC4FCB"/>
    <w:rsid w:val="00F600ED"/>
    <w:rsid w:val="00FA02DF"/>
    <w:rsid w:val="00FC38E0"/>
    <w:rsid w:val="01D86625"/>
    <w:rsid w:val="02250442"/>
    <w:rsid w:val="03E16F82"/>
    <w:rsid w:val="04267B2D"/>
    <w:rsid w:val="04A71B2E"/>
    <w:rsid w:val="04AD5B99"/>
    <w:rsid w:val="05017521"/>
    <w:rsid w:val="053C6D0C"/>
    <w:rsid w:val="059565ED"/>
    <w:rsid w:val="05CF5FA2"/>
    <w:rsid w:val="06C62F02"/>
    <w:rsid w:val="07C47600"/>
    <w:rsid w:val="08055CAB"/>
    <w:rsid w:val="08CF5ED9"/>
    <w:rsid w:val="090D2E85"/>
    <w:rsid w:val="0926412B"/>
    <w:rsid w:val="09664528"/>
    <w:rsid w:val="09C15C02"/>
    <w:rsid w:val="0A432ABB"/>
    <w:rsid w:val="0A8B6D9E"/>
    <w:rsid w:val="0AF3003D"/>
    <w:rsid w:val="0AFF4C34"/>
    <w:rsid w:val="0B3B07CF"/>
    <w:rsid w:val="0BD7170D"/>
    <w:rsid w:val="0C1075FD"/>
    <w:rsid w:val="0C3B53E1"/>
    <w:rsid w:val="0C845491"/>
    <w:rsid w:val="0C8E2094"/>
    <w:rsid w:val="0C935725"/>
    <w:rsid w:val="0C970E9C"/>
    <w:rsid w:val="0CA912C6"/>
    <w:rsid w:val="0D744A40"/>
    <w:rsid w:val="0DF04D08"/>
    <w:rsid w:val="0E417BBD"/>
    <w:rsid w:val="0E460DCC"/>
    <w:rsid w:val="0E811E04"/>
    <w:rsid w:val="0F86138F"/>
    <w:rsid w:val="115D0906"/>
    <w:rsid w:val="12A83E03"/>
    <w:rsid w:val="139D3DFC"/>
    <w:rsid w:val="14B5468E"/>
    <w:rsid w:val="1548367B"/>
    <w:rsid w:val="159C3623"/>
    <w:rsid w:val="1665769A"/>
    <w:rsid w:val="16DE7DF3"/>
    <w:rsid w:val="16E3365C"/>
    <w:rsid w:val="177929C6"/>
    <w:rsid w:val="18351C95"/>
    <w:rsid w:val="192E77AB"/>
    <w:rsid w:val="194A1770"/>
    <w:rsid w:val="19B25567"/>
    <w:rsid w:val="1A304E0A"/>
    <w:rsid w:val="1B3C158C"/>
    <w:rsid w:val="1BF27E9D"/>
    <w:rsid w:val="1C6C40F3"/>
    <w:rsid w:val="1FB165AB"/>
    <w:rsid w:val="20001123"/>
    <w:rsid w:val="204213F3"/>
    <w:rsid w:val="20F75336"/>
    <w:rsid w:val="213D4606"/>
    <w:rsid w:val="21D97764"/>
    <w:rsid w:val="223C1E72"/>
    <w:rsid w:val="22C75BE0"/>
    <w:rsid w:val="23DF1817"/>
    <w:rsid w:val="2480698E"/>
    <w:rsid w:val="266D3BDD"/>
    <w:rsid w:val="268D0EEE"/>
    <w:rsid w:val="275131CB"/>
    <w:rsid w:val="27F76F67"/>
    <w:rsid w:val="28730611"/>
    <w:rsid w:val="28AD3ACA"/>
    <w:rsid w:val="292A511A"/>
    <w:rsid w:val="29622CE6"/>
    <w:rsid w:val="29E17ECF"/>
    <w:rsid w:val="29F179E6"/>
    <w:rsid w:val="2A783C63"/>
    <w:rsid w:val="2BC90C1A"/>
    <w:rsid w:val="2C7548FE"/>
    <w:rsid w:val="2D2177E9"/>
    <w:rsid w:val="2D8C0AA2"/>
    <w:rsid w:val="2E3F3416"/>
    <w:rsid w:val="2E6B420B"/>
    <w:rsid w:val="2E82647A"/>
    <w:rsid w:val="2ED578CC"/>
    <w:rsid w:val="2F285C58"/>
    <w:rsid w:val="2FC36A0D"/>
    <w:rsid w:val="3014442E"/>
    <w:rsid w:val="306727B0"/>
    <w:rsid w:val="30CE6A2C"/>
    <w:rsid w:val="30D21853"/>
    <w:rsid w:val="30F964EB"/>
    <w:rsid w:val="314765CC"/>
    <w:rsid w:val="31F91B2E"/>
    <w:rsid w:val="3364247E"/>
    <w:rsid w:val="338873BD"/>
    <w:rsid w:val="342C5A0F"/>
    <w:rsid w:val="34B427D2"/>
    <w:rsid w:val="35700359"/>
    <w:rsid w:val="35F44AE6"/>
    <w:rsid w:val="364C66D0"/>
    <w:rsid w:val="377D386B"/>
    <w:rsid w:val="380E2839"/>
    <w:rsid w:val="38437802"/>
    <w:rsid w:val="38A114BB"/>
    <w:rsid w:val="39370DDE"/>
    <w:rsid w:val="39533B20"/>
    <w:rsid w:val="39E84962"/>
    <w:rsid w:val="3A345DF9"/>
    <w:rsid w:val="3A744447"/>
    <w:rsid w:val="3B3616FD"/>
    <w:rsid w:val="3B7346FF"/>
    <w:rsid w:val="3BEB63DE"/>
    <w:rsid w:val="3C885F88"/>
    <w:rsid w:val="3D3D111D"/>
    <w:rsid w:val="3E94330A"/>
    <w:rsid w:val="3F5E7474"/>
    <w:rsid w:val="3FC27987"/>
    <w:rsid w:val="410B58AF"/>
    <w:rsid w:val="41977A40"/>
    <w:rsid w:val="41A2189A"/>
    <w:rsid w:val="433A138C"/>
    <w:rsid w:val="4379487C"/>
    <w:rsid w:val="44CB493A"/>
    <w:rsid w:val="44E225D5"/>
    <w:rsid w:val="451F3201"/>
    <w:rsid w:val="45C81AEB"/>
    <w:rsid w:val="46F04E55"/>
    <w:rsid w:val="47113EC8"/>
    <w:rsid w:val="480756B2"/>
    <w:rsid w:val="487809E5"/>
    <w:rsid w:val="4B1B12D4"/>
    <w:rsid w:val="4CD314A1"/>
    <w:rsid w:val="4E021EB1"/>
    <w:rsid w:val="4E337DF8"/>
    <w:rsid w:val="4F244236"/>
    <w:rsid w:val="4F2D2F1E"/>
    <w:rsid w:val="4FCD544B"/>
    <w:rsid w:val="4FD61F35"/>
    <w:rsid w:val="4FEE214E"/>
    <w:rsid w:val="50DE6667"/>
    <w:rsid w:val="50EF43D0"/>
    <w:rsid w:val="51713037"/>
    <w:rsid w:val="51764AF1"/>
    <w:rsid w:val="53334A48"/>
    <w:rsid w:val="53670B95"/>
    <w:rsid w:val="53B11E10"/>
    <w:rsid w:val="53BE762C"/>
    <w:rsid w:val="54455968"/>
    <w:rsid w:val="54996B2C"/>
    <w:rsid w:val="54BE47E5"/>
    <w:rsid w:val="55480552"/>
    <w:rsid w:val="55EC7130"/>
    <w:rsid w:val="561D360F"/>
    <w:rsid w:val="565A22EB"/>
    <w:rsid w:val="57323268"/>
    <w:rsid w:val="57467C88"/>
    <w:rsid w:val="57E55A7D"/>
    <w:rsid w:val="58F307D5"/>
    <w:rsid w:val="59593BFC"/>
    <w:rsid w:val="595B6AA6"/>
    <w:rsid w:val="5AFE3B8D"/>
    <w:rsid w:val="5BB701E0"/>
    <w:rsid w:val="5C433822"/>
    <w:rsid w:val="5C600AE1"/>
    <w:rsid w:val="5D681792"/>
    <w:rsid w:val="5DCB1D21"/>
    <w:rsid w:val="5DD20F4D"/>
    <w:rsid w:val="5DEC306F"/>
    <w:rsid w:val="5E48511F"/>
    <w:rsid w:val="5E9C3124"/>
    <w:rsid w:val="5EE63A7E"/>
    <w:rsid w:val="5F1C2834"/>
    <w:rsid w:val="5F334021"/>
    <w:rsid w:val="5F3A78F3"/>
    <w:rsid w:val="60200102"/>
    <w:rsid w:val="60A9459B"/>
    <w:rsid w:val="613A51F3"/>
    <w:rsid w:val="614E5143"/>
    <w:rsid w:val="61D95824"/>
    <w:rsid w:val="626F3445"/>
    <w:rsid w:val="62FC3643"/>
    <w:rsid w:val="638B7F88"/>
    <w:rsid w:val="642D0164"/>
    <w:rsid w:val="64F658D5"/>
    <w:rsid w:val="64FD3107"/>
    <w:rsid w:val="65717652"/>
    <w:rsid w:val="66841F53"/>
    <w:rsid w:val="66D24120"/>
    <w:rsid w:val="67E934CF"/>
    <w:rsid w:val="686A409C"/>
    <w:rsid w:val="68890EDA"/>
    <w:rsid w:val="69605A13"/>
    <w:rsid w:val="698E1934"/>
    <w:rsid w:val="699A7177"/>
    <w:rsid w:val="6A1231B1"/>
    <w:rsid w:val="6B563571"/>
    <w:rsid w:val="6B9E40B2"/>
    <w:rsid w:val="6BC009EB"/>
    <w:rsid w:val="6D84731B"/>
    <w:rsid w:val="6E423939"/>
    <w:rsid w:val="6FBE3580"/>
    <w:rsid w:val="70AD3C34"/>
    <w:rsid w:val="70D00CF3"/>
    <w:rsid w:val="71DB5313"/>
    <w:rsid w:val="72DB49AB"/>
    <w:rsid w:val="730D4D27"/>
    <w:rsid w:val="731004AA"/>
    <w:rsid w:val="733C4DFB"/>
    <w:rsid w:val="73553C18"/>
    <w:rsid w:val="73613DC2"/>
    <w:rsid w:val="73920EBF"/>
    <w:rsid w:val="73922BF0"/>
    <w:rsid w:val="73F0360B"/>
    <w:rsid w:val="73F47DE9"/>
    <w:rsid w:val="7592164A"/>
    <w:rsid w:val="75B55338"/>
    <w:rsid w:val="78B33A4E"/>
    <w:rsid w:val="79764DDF"/>
    <w:rsid w:val="79D60BDA"/>
    <w:rsid w:val="7B251994"/>
    <w:rsid w:val="7B5969B7"/>
    <w:rsid w:val="7D823D52"/>
    <w:rsid w:val="7D974A24"/>
    <w:rsid w:val="7E9E3C4A"/>
    <w:rsid w:val="7F89761A"/>
    <w:rsid w:val="7FD3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widowControl/>
      <w:numPr>
        <w:ilvl w:val="2"/>
        <w:numId w:val="1"/>
      </w:numPr>
      <w:spacing w:before="120" w:beforeLines="0" w:after="120" w:afterLines="0" w:line="360" w:lineRule="auto"/>
      <w:ind w:firstLine="2682" w:firstLineChars="609"/>
      <w:outlineLvl w:val="2"/>
    </w:pPr>
    <w:rPr>
      <w:b/>
      <w:color w:val="000000"/>
      <w:kern w:val="0"/>
      <w:sz w:val="44"/>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6">
    <w:name w:val="Normal Indent"/>
    <w:basedOn w:val="1"/>
    <w:qFormat/>
    <w:uiPriority w:val="0"/>
    <w:pPr>
      <w:widowControl/>
      <w:ind w:firstLine="420"/>
      <w:jc w:val="left"/>
    </w:pPr>
    <w:rPr>
      <w:kern w:val="0"/>
      <w:sz w:val="20"/>
      <w:szCs w:val="20"/>
    </w:rPr>
  </w:style>
  <w:style w:type="paragraph" w:styleId="7">
    <w:name w:val="toc 3"/>
    <w:basedOn w:val="1"/>
    <w:next w:val="1"/>
    <w:semiHidden/>
    <w:unhideWhenUsed/>
    <w:qFormat/>
    <w:uiPriority w:val="39"/>
    <w:pPr>
      <w:widowControl/>
      <w:spacing w:after="100" w:line="276" w:lineRule="auto"/>
      <w:ind w:left="440"/>
      <w:jc w:val="left"/>
    </w:pPr>
    <w:rPr>
      <w:kern w:val="0"/>
      <w:sz w:val="22"/>
    </w:r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pPr>
      <w:widowControl/>
      <w:spacing w:after="100" w:line="276" w:lineRule="auto"/>
      <w:jc w:val="left"/>
    </w:pPr>
    <w:rPr>
      <w:kern w:val="0"/>
      <w:sz w:val="22"/>
    </w:rPr>
  </w:style>
  <w:style w:type="paragraph" w:styleId="12">
    <w:name w:val="toc 2"/>
    <w:basedOn w:val="1"/>
    <w:next w:val="1"/>
    <w:semiHidden/>
    <w:unhideWhenUsed/>
    <w:qFormat/>
    <w:uiPriority w:val="39"/>
    <w:pPr>
      <w:widowControl/>
      <w:spacing w:after="100" w:line="276" w:lineRule="auto"/>
      <w:ind w:left="220"/>
      <w:jc w:val="left"/>
    </w:pPr>
    <w:rPr>
      <w:kern w:val="0"/>
      <w:sz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9"/>
    <w:rPr>
      <w:b/>
      <w:bCs/>
      <w:kern w:val="44"/>
      <w:sz w:val="44"/>
      <w:szCs w:val="44"/>
    </w:rPr>
  </w:style>
  <w:style w:type="paragraph" w:styleId="18">
    <w:name w:val="List Paragraph"/>
    <w:basedOn w:val="1"/>
    <w:qFormat/>
    <w:uiPriority w:val="34"/>
    <w:pPr>
      <w:ind w:firstLine="420" w:firstLineChars="200"/>
    </w:pPr>
  </w:style>
  <w:style w:type="paragraph" w:customStyle="1" w:styleId="19">
    <w:name w:val="TOC 标题1"/>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0">
    <w:name w:val="页眉 Char"/>
    <w:basedOn w:val="15"/>
    <w:link w:val="10"/>
    <w:qFormat/>
    <w:uiPriority w:val="0"/>
    <w:rPr>
      <w:kern w:val="2"/>
      <w:sz w:val="18"/>
      <w:szCs w:val="18"/>
    </w:rPr>
  </w:style>
  <w:style w:type="character" w:customStyle="1" w:styleId="21">
    <w:name w:val="页脚 Char"/>
    <w:basedOn w:val="15"/>
    <w:link w:val="9"/>
    <w:qFormat/>
    <w:uiPriority w:val="0"/>
    <w:rPr>
      <w:kern w:val="2"/>
      <w:sz w:val="18"/>
      <w:szCs w:val="18"/>
    </w:rPr>
  </w:style>
  <w:style w:type="paragraph" w:customStyle="1" w:styleId="22">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306</Words>
  <Characters>1748</Characters>
  <Lines>14</Lines>
  <Paragraphs>4</Paragraphs>
  <TotalTime>0</TotalTime>
  <ScaleCrop>false</ScaleCrop>
  <LinksUpToDate>false</LinksUpToDate>
  <CharactersWithSpaces>2050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2020-05-12T07:55:00Z</dcterms:created>
  <dc:creator>不动产登记中心:母明川</dc:creator>
  <cp:lastModifiedBy>Administrator</cp:lastModifiedBy>
  <cp:lastPrinted>2022-06-13T01:07:00Z</cp:lastPrinted>
  <dcterms:modified xsi:type="dcterms:W3CDTF">2022-06-20T07:26:20Z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46D625F665374BD3AD613019400570BA</vt:lpwstr>
  </property>
</Properties>
</file>