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广元市拟出让采矿权储量和开发利用方案编制项目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竞争性谈判文件</w:t>
      </w:r>
    </w:p>
    <w:bookmarkEnd w:id="0"/>
    <w:p>
      <w:pPr>
        <w:widowControl/>
        <w:shd w:val="clear" w:color="auto" w:fill="FFFFFF"/>
        <w:spacing w:line="450" w:lineRule="atLeast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一、竞争性谈判申请（格式）；</w:t>
      </w:r>
    </w:p>
    <w:p>
      <w:pPr>
        <w:widowControl/>
        <w:shd w:val="clear" w:color="auto" w:fill="FFFFFF"/>
        <w:spacing w:line="450" w:lineRule="atLeast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二、资质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及资格条件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复印件；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50" w:lineRule="atLeast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项目组成人员名单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（格式）；</w:t>
      </w:r>
    </w:p>
    <w:p>
      <w:pPr>
        <w:widowControl/>
        <w:shd w:val="clear" w:color="auto" w:fill="FFFFFF"/>
        <w:spacing w:line="450" w:lineRule="atLeast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四、报价单（格式）。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竞争性谈判申请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广元市自然资源局：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555"/>
        <w:jc w:val="both"/>
        <w:textAlignment w:val="auto"/>
        <w:rPr>
          <w:rFonts w:ascii="仿宋" w:hAnsi="仿宋" w:eastAsia="仿宋" w:cs="楷体"/>
          <w:color w:val="000000"/>
          <w:sz w:val="32"/>
          <w:szCs w:val="32"/>
        </w:rPr>
      </w:pPr>
      <w:r>
        <w:rPr>
          <w:rFonts w:hint="eastAsia" w:ascii="仿宋" w:hAnsi="仿宋" w:eastAsia="仿宋" w:cs="楷体"/>
          <w:color w:val="000000"/>
          <w:sz w:val="32"/>
          <w:szCs w:val="32"/>
        </w:rPr>
        <w:t>经认真研究你局发布的竞争性谈判公告，我单位符合要求的资质条件，近3年没有列入失信被执行人、重大税收违法案件当事人名单、政府采购严重违法失信行为记录名单，符合《政府采购法》第二十二条规定的其他条件，愿意申请参与   XXX项目储量核实和开发利用方案编制技术服务，特此申请。并承诺我单位所提交竞争性谈判文件真实有效。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555"/>
        <w:jc w:val="left"/>
        <w:textAlignment w:val="auto"/>
        <w:rPr>
          <w:rFonts w:ascii="仿宋" w:hAnsi="仿宋" w:eastAsia="仿宋" w:cs="楷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righ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申请人（盖章）：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right"/>
        <w:textAlignment w:val="auto"/>
        <w:rPr>
          <w:rFonts w:hint="default" w:ascii="仿宋" w:hAnsi="仿宋" w:eastAsia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default" w:ascii="仿宋" w:hAnsi="仿宋" w:eastAsia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eastAsia="zh-CN"/>
        </w:rPr>
        <w:t>期：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年  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月  日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shd w:val="clear" w:color="auto" w:fill="FFFFFF"/>
        <w:wordWrap w:val="0"/>
        <w:spacing w:line="450" w:lineRule="atLeast"/>
        <w:ind w:firstLine="4960" w:firstLineChars="1550"/>
        <w:jc w:val="right"/>
        <w:rPr>
          <w:rFonts w:hint="default" w:ascii="仿宋" w:hAnsi="仿宋" w:eastAsia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拟出让采矿权储量和开发利用方案编制项目组成人员名单</w:t>
      </w:r>
    </w:p>
    <w:p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Times New Roman"/>
          <w:color w:val="555555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68" w:type="dxa"/>
          <w:left w:w="136" w:type="dxa"/>
          <w:bottom w:w="68" w:type="dxa"/>
          <w:right w:w="136" w:type="dxa"/>
        </w:tblCellMar>
      </w:tblPr>
      <w:tblGrid>
        <w:gridCol w:w="2176"/>
        <w:gridCol w:w="1543"/>
        <w:gridCol w:w="2716"/>
        <w:gridCol w:w="2081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81" w:hRule="atLeast"/>
          <w:jc w:val="center"/>
        </w:trPr>
        <w:tc>
          <w:tcPr>
            <w:tcW w:w="2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申请单位</w:t>
            </w:r>
          </w:p>
        </w:tc>
        <w:tc>
          <w:tcPr>
            <w:tcW w:w="63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684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资质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证号</w:t>
            </w: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4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拟参与项目名称</w:t>
            </w: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619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项目组长</w:t>
            </w:r>
          </w:p>
          <w:p>
            <w:pPr>
              <w:widowControl/>
              <w:wordWrap w:val="0"/>
              <w:spacing w:line="450" w:lineRule="atLeast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63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</w:p>
          <w:p>
            <w:pPr>
              <w:wordWrap w:val="0"/>
              <w:spacing w:line="450" w:lineRule="atLeast"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20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拟参该项目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组成人员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62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姓</w:t>
            </w: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120" w:firstLineChars="50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专业背景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具备何种职业资格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证书编号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136" w:type="dxa"/>
            <w:bottom w:w="68" w:type="dxa"/>
            <w:right w:w="136" w:type="dxa"/>
          </w:tblCellMar>
        </w:tblPrEx>
        <w:trPr>
          <w:trHeight w:val="73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50" w:lineRule="atLeast"/>
              <w:ind w:firstLine="420"/>
              <w:jc w:val="center"/>
              <w:rPr>
                <w:rFonts w:ascii="Times New Roman" w:hAnsi="Times New Roman" w:eastAsia="宋体" w:cs="Times New Roman"/>
                <w:color w:val="555555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spacing w:line="540" w:lineRule="atLeast"/>
        <w:ind w:right="315" w:firstLine="4620"/>
        <w:jc w:val="righ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olor w:val="000000"/>
          <w:sz w:val="30"/>
          <w:szCs w:val="30"/>
        </w:rPr>
        <w:t xml:space="preserve">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（单位公章）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61" w:beforeLines="50" w:line="540" w:lineRule="atLeast"/>
        <w:ind w:right="0" w:firstLine="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年  月  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竞争性谈判报价单</w:t>
      </w:r>
    </w:p>
    <w:p>
      <w:pPr>
        <w:widowControl/>
        <w:shd w:val="clear" w:color="auto" w:fill="FFFFFF"/>
        <w:spacing w:line="450" w:lineRule="atLeast"/>
        <w:jc w:val="center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                                    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682" w:type="dxa"/>
            <w:tcBorders>
              <w:right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服务质量</w:t>
            </w:r>
          </w:p>
        </w:tc>
        <w:tc>
          <w:tcPr>
            <w:tcW w:w="5682" w:type="dxa"/>
            <w:tcBorders>
              <w:right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自评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合格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并经专家评审、备案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完成时间</w:t>
            </w:r>
          </w:p>
        </w:tc>
        <w:tc>
          <w:tcPr>
            <w:tcW w:w="5682" w:type="dxa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5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50" w:lineRule="atLeast"/>
              <w:ind w:firstLine="630"/>
              <w:jc w:val="left"/>
              <w:rPr>
                <w:rFonts w:ascii="仿宋" w:hAnsi="仿宋" w:eastAsia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50" w:lineRule="atLeast"/>
              <w:ind w:firstLine="630"/>
              <w:jc w:val="left"/>
              <w:rPr>
                <w:rFonts w:ascii="仿宋" w:hAnsi="仿宋" w:eastAsia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50" w:lineRule="atLeast"/>
              <w:ind w:firstLine="630"/>
              <w:jc w:val="left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经综合考虑，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XXX储量核实报告和开发利用方案编制项目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首次报价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元（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lang w:eastAsia="zh-CN"/>
              </w:rPr>
              <w:t>大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写：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元）。</w:t>
            </w:r>
          </w:p>
          <w:p>
            <w:pPr>
              <w:widowControl/>
              <w:spacing w:line="450" w:lineRule="atLeast"/>
              <w:ind w:firstLine="630"/>
              <w:jc w:val="left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>法定代表或委托人签名：</w:t>
            </w:r>
          </w:p>
          <w:p>
            <w:pPr>
              <w:widowControl/>
              <w:spacing w:line="450" w:lineRule="atLeast"/>
              <w:ind w:firstLine="630"/>
              <w:jc w:val="left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32"/>
                <w:szCs w:val="32"/>
              </w:rPr>
              <w:t xml:space="preserve">                    </w:t>
            </w:r>
          </w:p>
          <w:p>
            <w:pPr>
              <w:widowControl/>
              <w:spacing w:line="450" w:lineRule="atLeast"/>
              <w:ind w:firstLine="3520" w:firstLineChars="1100"/>
              <w:jc w:val="left"/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50" w:lineRule="atLeast"/>
              <w:ind w:firstLine="3520" w:firstLineChars="1100"/>
              <w:jc w:val="left"/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（盖章）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widowControl/>
              <w:spacing w:line="450" w:lineRule="atLeast"/>
              <w:jc w:val="right"/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50" w:lineRule="atLeast"/>
              <w:jc w:val="right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eastAsia="zh-CN"/>
              </w:rPr>
              <w:t>期：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kern w:val="0"/>
                <w:sz w:val="32"/>
                <w:szCs w:val="32"/>
              </w:rPr>
              <w:t xml:space="preserve">  月  日</w:t>
            </w: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ind w:firstLine="150" w:firstLineChars="50"/>
        <w:rPr>
          <w:rFonts w:ascii="仿宋" w:hAnsi="仿宋" w:eastAsia="仿宋" w:cs="仿宋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84707F"/>
    <w:rsid w:val="000117F6"/>
    <w:rsid w:val="00035064"/>
    <w:rsid w:val="00066CF8"/>
    <w:rsid w:val="00067221"/>
    <w:rsid w:val="0009562E"/>
    <w:rsid w:val="000A2EE8"/>
    <w:rsid w:val="00111404"/>
    <w:rsid w:val="001A75ED"/>
    <w:rsid w:val="001B1584"/>
    <w:rsid w:val="00210E5C"/>
    <w:rsid w:val="00231B15"/>
    <w:rsid w:val="00252E36"/>
    <w:rsid w:val="002764DF"/>
    <w:rsid w:val="002B2C12"/>
    <w:rsid w:val="002D1F51"/>
    <w:rsid w:val="002D6DCF"/>
    <w:rsid w:val="002E54F6"/>
    <w:rsid w:val="002F3AC1"/>
    <w:rsid w:val="002F5430"/>
    <w:rsid w:val="0032609E"/>
    <w:rsid w:val="00331872"/>
    <w:rsid w:val="0038155B"/>
    <w:rsid w:val="003B46DD"/>
    <w:rsid w:val="003F2010"/>
    <w:rsid w:val="004335AD"/>
    <w:rsid w:val="00485E13"/>
    <w:rsid w:val="0049686D"/>
    <w:rsid w:val="004A01F5"/>
    <w:rsid w:val="004B4AFF"/>
    <w:rsid w:val="004D6C60"/>
    <w:rsid w:val="00531823"/>
    <w:rsid w:val="00540317"/>
    <w:rsid w:val="00555F5D"/>
    <w:rsid w:val="005B2AA6"/>
    <w:rsid w:val="005C3DA4"/>
    <w:rsid w:val="005C7DDE"/>
    <w:rsid w:val="005D72C6"/>
    <w:rsid w:val="005E3A87"/>
    <w:rsid w:val="00624950"/>
    <w:rsid w:val="00630AFA"/>
    <w:rsid w:val="006424A6"/>
    <w:rsid w:val="00660BD5"/>
    <w:rsid w:val="006637A9"/>
    <w:rsid w:val="00675BBA"/>
    <w:rsid w:val="006B01BE"/>
    <w:rsid w:val="00717D12"/>
    <w:rsid w:val="00723D39"/>
    <w:rsid w:val="007A22EF"/>
    <w:rsid w:val="007A2330"/>
    <w:rsid w:val="007A65BE"/>
    <w:rsid w:val="007F16D7"/>
    <w:rsid w:val="00814CF2"/>
    <w:rsid w:val="0081676D"/>
    <w:rsid w:val="008566E3"/>
    <w:rsid w:val="00863313"/>
    <w:rsid w:val="00877D40"/>
    <w:rsid w:val="008A10BA"/>
    <w:rsid w:val="008A6C2C"/>
    <w:rsid w:val="008C59F6"/>
    <w:rsid w:val="008D7CF6"/>
    <w:rsid w:val="008E0631"/>
    <w:rsid w:val="008F656F"/>
    <w:rsid w:val="0095193B"/>
    <w:rsid w:val="00951CE7"/>
    <w:rsid w:val="009A28F1"/>
    <w:rsid w:val="009B1209"/>
    <w:rsid w:val="009D1BED"/>
    <w:rsid w:val="009D7ECD"/>
    <w:rsid w:val="00A27349"/>
    <w:rsid w:val="00A36949"/>
    <w:rsid w:val="00A42F88"/>
    <w:rsid w:val="00A6415A"/>
    <w:rsid w:val="00AE2859"/>
    <w:rsid w:val="00AE2CFB"/>
    <w:rsid w:val="00AE30A5"/>
    <w:rsid w:val="00AF5E8D"/>
    <w:rsid w:val="00B84BB1"/>
    <w:rsid w:val="00BC0A0B"/>
    <w:rsid w:val="00C53A53"/>
    <w:rsid w:val="00C65F92"/>
    <w:rsid w:val="00C85EE8"/>
    <w:rsid w:val="00D01D0E"/>
    <w:rsid w:val="00D0585E"/>
    <w:rsid w:val="00D137A4"/>
    <w:rsid w:val="00D36803"/>
    <w:rsid w:val="00DA576B"/>
    <w:rsid w:val="00DF54B6"/>
    <w:rsid w:val="00E1506C"/>
    <w:rsid w:val="00E27242"/>
    <w:rsid w:val="00E275AB"/>
    <w:rsid w:val="00E30378"/>
    <w:rsid w:val="00E344F6"/>
    <w:rsid w:val="00EB39B2"/>
    <w:rsid w:val="00EB5CB8"/>
    <w:rsid w:val="00F20156"/>
    <w:rsid w:val="00F24856"/>
    <w:rsid w:val="00F357D4"/>
    <w:rsid w:val="00F60D53"/>
    <w:rsid w:val="00F94B82"/>
    <w:rsid w:val="00FB0FA1"/>
    <w:rsid w:val="01AF41D4"/>
    <w:rsid w:val="0397701A"/>
    <w:rsid w:val="093C18AF"/>
    <w:rsid w:val="0A311398"/>
    <w:rsid w:val="0CF0124B"/>
    <w:rsid w:val="0D9E516F"/>
    <w:rsid w:val="0EDD14B9"/>
    <w:rsid w:val="0EFE418B"/>
    <w:rsid w:val="0F6A4D2F"/>
    <w:rsid w:val="0F84707F"/>
    <w:rsid w:val="10571A75"/>
    <w:rsid w:val="118E60C3"/>
    <w:rsid w:val="1AC378C8"/>
    <w:rsid w:val="1B640310"/>
    <w:rsid w:val="1BE66920"/>
    <w:rsid w:val="372B6AC3"/>
    <w:rsid w:val="3F804320"/>
    <w:rsid w:val="400E79FE"/>
    <w:rsid w:val="45724DEE"/>
    <w:rsid w:val="50D30D52"/>
    <w:rsid w:val="59646D4A"/>
    <w:rsid w:val="5C0D7E97"/>
    <w:rsid w:val="5D5309B2"/>
    <w:rsid w:val="5E630632"/>
    <w:rsid w:val="6A485604"/>
    <w:rsid w:val="6ACA4DD8"/>
    <w:rsid w:val="6C8A59BC"/>
    <w:rsid w:val="6FB5413A"/>
    <w:rsid w:val="7A6C7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405</Words>
  <Characters>2313</Characters>
  <Lines>19</Lines>
  <Paragraphs>5</Paragraphs>
  <TotalTime>2</TotalTime>
  <ScaleCrop>false</ScaleCrop>
  <LinksUpToDate>false</LinksUpToDate>
  <CharactersWithSpaces>2713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2020-03-20T01:45:00Z</dcterms:created>
  <dc:creator>姚丹</dc:creator>
  <cp:lastModifiedBy>姚丹</cp:lastModifiedBy>
  <dcterms:modified xsi:type="dcterms:W3CDTF">2020-07-06T08:04:32Z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