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F2A" w:rsidRPr="00B96E85" w:rsidRDefault="00224F2A" w:rsidP="00224F2A">
      <w:pPr>
        <w:spacing w:line="360" w:lineRule="auto"/>
        <w:ind w:firstLineChars="50" w:firstLine="152"/>
        <w:rPr>
          <w:rFonts w:ascii="仿宋" w:eastAsia="仿宋" w:hAnsi="仿宋" w:cs="宋体" w:hint="eastAsia"/>
          <w:color w:val="333333"/>
          <w:spacing w:val="2"/>
          <w:kern w:val="0"/>
          <w:position w:val="2"/>
          <w:sz w:val="30"/>
          <w:szCs w:val="30"/>
        </w:rPr>
      </w:pPr>
      <w:r>
        <w:rPr>
          <w:rFonts w:ascii="仿宋" w:eastAsia="仿宋" w:hAnsi="仿宋" w:cs="宋体" w:hint="eastAsia"/>
          <w:color w:val="333333"/>
          <w:spacing w:val="2"/>
          <w:kern w:val="0"/>
          <w:position w:val="2"/>
          <w:sz w:val="30"/>
          <w:szCs w:val="30"/>
        </w:rPr>
        <w:t>附件</w:t>
      </w:r>
    </w:p>
    <w:p w:rsidR="00224F2A" w:rsidRDefault="00224F2A" w:rsidP="00224F2A">
      <w:pPr>
        <w:spacing w:line="64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竞争性谈判须知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6"/>
        <w:gridCol w:w="1405"/>
        <w:gridCol w:w="6515"/>
      </w:tblGrid>
      <w:tr w:rsidR="00224F2A" w:rsidRPr="008A6411" w:rsidTr="00562213">
        <w:trPr>
          <w:trHeight w:val="606"/>
        </w:trPr>
        <w:tc>
          <w:tcPr>
            <w:tcW w:w="0" w:type="auto"/>
            <w:vAlign w:val="center"/>
          </w:tcPr>
          <w:p w:rsidR="00224F2A" w:rsidRPr="008A6411" w:rsidRDefault="00224F2A" w:rsidP="00562213">
            <w:pPr>
              <w:spacing w:line="300" w:lineRule="exact"/>
              <w:jc w:val="center"/>
              <w:rPr>
                <w:rFonts w:ascii="仿宋" w:eastAsia="仿宋" w:hAnsi="仿宋"/>
                <w:sz w:val="28"/>
                <w:szCs w:val="28"/>
              </w:rPr>
            </w:pPr>
            <w:r w:rsidRPr="008A6411">
              <w:rPr>
                <w:rFonts w:ascii="仿宋" w:eastAsia="仿宋" w:hAnsi="仿宋" w:hint="eastAsia"/>
                <w:sz w:val="28"/>
                <w:szCs w:val="28"/>
              </w:rPr>
              <w:t>序号</w:t>
            </w:r>
          </w:p>
        </w:tc>
        <w:tc>
          <w:tcPr>
            <w:tcW w:w="1405" w:type="dxa"/>
            <w:vAlign w:val="center"/>
          </w:tcPr>
          <w:p w:rsidR="00224F2A" w:rsidRPr="008A6411" w:rsidRDefault="00224F2A" w:rsidP="00562213">
            <w:pPr>
              <w:spacing w:line="300" w:lineRule="exact"/>
              <w:jc w:val="center"/>
              <w:rPr>
                <w:rFonts w:ascii="仿宋" w:eastAsia="仿宋" w:hAnsi="仿宋"/>
                <w:sz w:val="28"/>
                <w:szCs w:val="28"/>
              </w:rPr>
            </w:pPr>
            <w:r w:rsidRPr="008A6411">
              <w:rPr>
                <w:rFonts w:ascii="仿宋" w:eastAsia="仿宋" w:hAnsi="仿宋" w:hint="eastAsia"/>
                <w:sz w:val="28"/>
                <w:szCs w:val="28"/>
              </w:rPr>
              <w:t>内容</w:t>
            </w:r>
          </w:p>
        </w:tc>
        <w:tc>
          <w:tcPr>
            <w:tcW w:w="6515" w:type="dxa"/>
            <w:vAlign w:val="center"/>
          </w:tcPr>
          <w:p w:rsidR="00224F2A" w:rsidRPr="008A6411" w:rsidRDefault="00224F2A" w:rsidP="00562213">
            <w:pPr>
              <w:spacing w:line="300" w:lineRule="exact"/>
              <w:jc w:val="center"/>
              <w:rPr>
                <w:rFonts w:ascii="仿宋" w:eastAsia="仿宋" w:hAnsi="仿宋"/>
                <w:sz w:val="28"/>
                <w:szCs w:val="28"/>
              </w:rPr>
            </w:pPr>
            <w:r w:rsidRPr="008A6411">
              <w:rPr>
                <w:rFonts w:ascii="仿宋" w:eastAsia="仿宋" w:hAnsi="仿宋" w:hint="eastAsia"/>
                <w:sz w:val="28"/>
                <w:szCs w:val="28"/>
              </w:rPr>
              <w:t>说明与要求</w:t>
            </w:r>
          </w:p>
        </w:tc>
      </w:tr>
      <w:tr w:rsidR="00224F2A" w:rsidRPr="008A6411" w:rsidTr="00562213">
        <w:trPr>
          <w:trHeight w:val="647"/>
        </w:trPr>
        <w:tc>
          <w:tcPr>
            <w:tcW w:w="0" w:type="auto"/>
            <w:vAlign w:val="center"/>
          </w:tcPr>
          <w:p w:rsidR="00224F2A" w:rsidRPr="008A6411" w:rsidRDefault="00224F2A" w:rsidP="00562213">
            <w:pPr>
              <w:spacing w:line="300" w:lineRule="exact"/>
              <w:jc w:val="center"/>
              <w:rPr>
                <w:rFonts w:ascii="仿宋" w:eastAsia="仿宋" w:hAnsi="仿宋"/>
                <w:sz w:val="28"/>
                <w:szCs w:val="28"/>
              </w:rPr>
            </w:pPr>
            <w:r w:rsidRPr="008A6411">
              <w:rPr>
                <w:rFonts w:ascii="仿宋" w:eastAsia="仿宋" w:hAnsi="仿宋"/>
                <w:sz w:val="28"/>
                <w:szCs w:val="28"/>
              </w:rPr>
              <w:t>1</w:t>
            </w:r>
          </w:p>
        </w:tc>
        <w:tc>
          <w:tcPr>
            <w:tcW w:w="1405" w:type="dxa"/>
            <w:vAlign w:val="center"/>
          </w:tcPr>
          <w:p w:rsidR="00224F2A" w:rsidRPr="008A6411" w:rsidRDefault="00224F2A" w:rsidP="00562213">
            <w:pPr>
              <w:spacing w:line="300" w:lineRule="exact"/>
              <w:jc w:val="center"/>
              <w:rPr>
                <w:rFonts w:ascii="仿宋" w:eastAsia="仿宋" w:hAnsi="仿宋"/>
                <w:sz w:val="28"/>
                <w:szCs w:val="28"/>
              </w:rPr>
            </w:pPr>
            <w:r w:rsidRPr="008A6411">
              <w:rPr>
                <w:rFonts w:ascii="仿宋" w:eastAsia="仿宋" w:hAnsi="仿宋" w:hint="eastAsia"/>
                <w:sz w:val="28"/>
                <w:szCs w:val="28"/>
              </w:rPr>
              <w:t>项目名称</w:t>
            </w:r>
          </w:p>
        </w:tc>
        <w:tc>
          <w:tcPr>
            <w:tcW w:w="6515" w:type="dxa"/>
            <w:vAlign w:val="center"/>
          </w:tcPr>
          <w:p w:rsidR="00224F2A" w:rsidRPr="008A6411" w:rsidRDefault="00224F2A" w:rsidP="00562213">
            <w:pPr>
              <w:spacing w:line="300" w:lineRule="exact"/>
              <w:rPr>
                <w:rFonts w:ascii="仿宋" w:eastAsia="仿宋" w:hAnsi="仿宋"/>
                <w:sz w:val="28"/>
                <w:szCs w:val="28"/>
              </w:rPr>
            </w:pPr>
            <w:r w:rsidRPr="008A6411">
              <w:rPr>
                <w:rFonts w:ascii="仿宋" w:eastAsia="仿宋" w:hAnsi="仿宋" w:hint="eastAsia"/>
                <w:sz w:val="28"/>
                <w:szCs w:val="28"/>
              </w:rPr>
              <w:t>广元市永久基本农田储备</w:t>
            </w:r>
            <w:proofErr w:type="gramStart"/>
            <w:r w:rsidRPr="008A6411">
              <w:rPr>
                <w:rFonts w:ascii="仿宋" w:eastAsia="仿宋" w:hAnsi="仿宋" w:hint="eastAsia"/>
                <w:sz w:val="28"/>
                <w:szCs w:val="28"/>
              </w:rPr>
              <w:t>区划定</w:t>
            </w:r>
            <w:proofErr w:type="gramEnd"/>
            <w:r w:rsidRPr="008A6411">
              <w:rPr>
                <w:rFonts w:ascii="仿宋" w:eastAsia="仿宋" w:hAnsi="仿宋" w:hint="eastAsia"/>
                <w:sz w:val="28"/>
                <w:szCs w:val="28"/>
              </w:rPr>
              <w:t>和永久基本农田核实整改市级论证审核</w:t>
            </w:r>
          </w:p>
          <w:p w:rsidR="00224F2A" w:rsidRPr="008A6411" w:rsidRDefault="00224F2A" w:rsidP="00562213">
            <w:pPr>
              <w:spacing w:line="300" w:lineRule="exact"/>
              <w:rPr>
                <w:rFonts w:ascii="仿宋" w:eastAsia="仿宋" w:hAnsi="仿宋"/>
                <w:sz w:val="28"/>
                <w:szCs w:val="28"/>
              </w:rPr>
            </w:pPr>
          </w:p>
        </w:tc>
      </w:tr>
      <w:tr w:rsidR="00224F2A" w:rsidRPr="008A6411" w:rsidTr="00562213">
        <w:trPr>
          <w:trHeight w:val="433"/>
        </w:trPr>
        <w:tc>
          <w:tcPr>
            <w:tcW w:w="0" w:type="auto"/>
            <w:vAlign w:val="center"/>
          </w:tcPr>
          <w:p w:rsidR="00224F2A" w:rsidRPr="008A6411" w:rsidRDefault="00224F2A" w:rsidP="00562213">
            <w:pPr>
              <w:spacing w:line="300" w:lineRule="exact"/>
              <w:jc w:val="center"/>
              <w:rPr>
                <w:rFonts w:ascii="仿宋" w:eastAsia="仿宋" w:hAnsi="仿宋"/>
                <w:sz w:val="28"/>
                <w:szCs w:val="28"/>
              </w:rPr>
            </w:pPr>
            <w:r w:rsidRPr="008A6411">
              <w:rPr>
                <w:rFonts w:ascii="仿宋" w:eastAsia="仿宋" w:hAnsi="仿宋"/>
                <w:sz w:val="28"/>
                <w:szCs w:val="28"/>
              </w:rPr>
              <w:t>2</w:t>
            </w:r>
          </w:p>
        </w:tc>
        <w:tc>
          <w:tcPr>
            <w:tcW w:w="1405" w:type="dxa"/>
            <w:vAlign w:val="center"/>
          </w:tcPr>
          <w:p w:rsidR="00224F2A" w:rsidRPr="008A6411" w:rsidRDefault="00224F2A" w:rsidP="00562213">
            <w:pPr>
              <w:spacing w:line="300" w:lineRule="exact"/>
              <w:jc w:val="center"/>
              <w:rPr>
                <w:rFonts w:ascii="仿宋" w:eastAsia="仿宋" w:hAnsi="仿宋"/>
                <w:sz w:val="28"/>
                <w:szCs w:val="28"/>
              </w:rPr>
            </w:pPr>
            <w:r w:rsidRPr="008A6411">
              <w:rPr>
                <w:rFonts w:ascii="仿宋" w:eastAsia="仿宋" w:hAnsi="仿宋" w:hint="eastAsia"/>
                <w:sz w:val="28"/>
                <w:szCs w:val="28"/>
              </w:rPr>
              <w:t>项目建设地点</w:t>
            </w:r>
          </w:p>
        </w:tc>
        <w:tc>
          <w:tcPr>
            <w:tcW w:w="6515" w:type="dxa"/>
            <w:vAlign w:val="center"/>
          </w:tcPr>
          <w:p w:rsidR="00224F2A" w:rsidRPr="008A6411" w:rsidRDefault="00224F2A" w:rsidP="00562213">
            <w:pPr>
              <w:spacing w:line="300" w:lineRule="exact"/>
              <w:rPr>
                <w:rFonts w:ascii="仿宋" w:eastAsia="仿宋" w:hAnsi="仿宋"/>
                <w:sz w:val="28"/>
                <w:szCs w:val="28"/>
              </w:rPr>
            </w:pPr>
            <w:r w:rsidRPr="008A6411">
              <w:rPr>
                <w:rFonts w:ascii="仿宋" w:eastAsia="仿宋" w:hAnsi="仿宋" w:hint="eastAsia"/>
                <w:sz w:val="28"/>
                <w:szCs w:val="28"/>
              </w:rPr>
              <w:t>广元市利州区</w:t>
            </w:r>
          </w:p>
        </w:tc>
      </w:tr>
      <w:tr w:rsidR="00224F2A" w:rsidRPr="008A6411" w:rsidTr="00562213">
        <w:trPr>
          <w:trHeight w:val="1294"/>
        </w:trPr>
        <w:tc>
          <w:tcPr>
            <w:tcW w:w="0" w:type="auto"/>
            <w:vAlign w:val="center"/>
          </w:tcPr>
          <w:p w:rsidR="00224F2A" w:rsidRPr="008A6411" w:rsidRDefault="00224F2A" w:rsidP="00562213">
            <w:pPr>
              <w:spacing w:line="300" w:lineRule="exact"/>
              <w:jc w:val="center"/>
              <w:rPr>
                <w:rFonts w:ascii="仿宋" w:eastAsia="仿宋" w:hAnsi="仿宋"/>
                <w:sz w:val="28"/>
                <w:szCs w:val="28"/>
              </w:rPr>
            </w:pPr>
            <w:r w:rsidRPr="008A6411">
              <w:rPr>
                <w:rFonts w:ascii="仿宋" w:eastAsia="仿宋" w:hAnsi="仿宋"/>
                <w:sz w:val="28"/>
                <w:szCs w:val="28"/>
              </w:rPr>
              <w:t>3</w:t>
            </w:r>
          </w:p>
        </w:tc>
        <w:tc>
          <w:tcPr>
            <w:tcW w:w="1405" w:type="dxa"/>
            <w:vAlign w:val="center"/>
          </w:tcPr>
          <w:p w:rsidR="00224F2A" w:rsidRPr="008A6411" w:rsidRDefault="00224F2A" w:rsidP="00562213">
            <w:pPr>
              <w:spacing w:line="300" w:lineRule="exact"/>
              <w:jc w:val="center"/>
              <w:rPr>
                <w:rFonts w:ascii="仿宋" w:eastAsia="仿宋" w:hAnsi="仿宋"/>
                <w:sz w:val="28"/>
                <w:szCs w:val="28"/>
              </w:rPr>
            </w:pPr>
            <w:r w:rsidRPr="008A6411">
              <w:rPr>
                <w:rFonts w:ascii="仿宋" w:eastAsia="仿宋" w:hAnsi="仿宋" w:hint="eastAsia"/>
                <w:sz w:val="28"/>
                <w:szCs w:val="28"/>
              </w:rPr>
              <w:t>项目内容</w:t>
            </w:r>
          </w:p>
        </w:tc>
        <w:tc>
          <w:tcPr>
            <w:tcW w:w="6515" w:type="dxa"/>
            <w:vAlign w:val="center"/>
          </w:tcPr>
          <w:p w:rsidR="00224F2A" w:rsidRPr="008A6411" w:rsidRDefault="00224F2A" w:rsidP="00562213">
            <w:pPr>
              <w:spacing w:line="360" w:lineRule="auto"/>
              <w:ind w:firstLineChars="150" w:firstLine="420"/>
              <w:rPr>
                <w:rFonts w:ascii="仿宋" w:eastAsia="仿宋" w:hAnsi="仿宋"/>
                <w:sz w:val="28"/>
                <w:szCs w:val="28"/>
              </w:rPr>
            </w:pPr>
            <w:r w:rsidRPr="008A6411">
              <w:rPr>
                <w:rFonts w:ascii="仿宋" w:eastAsia="仿宋" w:hAnsi="仿宋" w:hint="eastAsia"/>
                <w:sz w:val="28"/>
                <w:szCs w:val="28"/>
              </w:rPr>
              <w:t>一是对县级永久基本农田储备</w:t>
            </w:r>
            <w:proofErr w:type="gramStart"/>
            <w:r w:rsidRPr="008A6411">
              <w:rPr>
                <w:rFonts w:ascii="仿宋" w:eastAsia="仿宋" w:hAnsi="仿宋" w:hint="eastAsia"/>
                <w:sz w:val="28"/>
                <w:szCs w:val="28"/>
              </w:rPr>
              <w:t>区划定</w:t>
            </w:r>
            <w:proofErr w:type="gramEnd"/>
            <w:r w:rsidRPr="008A6411">
              <w:rPr>
                <w:rFonts w:ascii="仿宋" w:eastAsia="仿宋" w:hAnsi="仿宋" w:hint="eastAsia"/>
                <w:sz w:val="28"/>
                <w:szCs w:val="28"/>
              </w:rPr>
              <w:t>方案和划定成果进行论证，并结合实地核实软件提供的照片、视频等信息对拟划入储备区耕地实际利用情况进行</w:t>
            </w:r>
            <w:proofErr w:type="gramStart"/>
            <w:r w:rsidRPr="008A6411">
              <w:rPr>
                <w:rFonts w:ascii="仿宋" w:eastAsia="仿宋" w:hAnsi="仿宋" w:hint="eastAsia"/>
                <w:sz w:val="28"/>
                <w:szCs w:val="28"/>
              </w:rPr>
              <w:t>逐图斑</w:t>
            </w:r>
            <w:proofErr w:type="gramEnd"/>
            <w:r w:rsidRPr="008A6411">
              <w:rPr>
                <w:rFonts w:ascii="仿宋" w:eastAsia="仿宋" w:hAnsi="仿宋" w:hint="eastAsia"/>
                <w:sz w:val="28"/>
                <w:szCs w:val="28"/>
              </w:rPr>
              <w:t>论证审核，汇交上报省级验收，于8月31日前完成。二是对县级永久基本农田核实整改成果进行论证，并结合实地核实软件提供的照片、视频等信息对核实整改图斑和</w:t>
            </w:r>
            <w:proofErr w:type="gramStart"/>
            <w:r w:rsidRPr="008A6411">
              <w:rPr>
                <w:rFonts w:ascii="仿宋" w:eastAsia="仿宋" w:hAnsi="仿宋" w:hint="eastAsia"/>
                <w:sz w:val="28"/>
                <w:szCs w:val="28"/>
              </w:rPr>
              <w:t>拟补划为</w:t>
            </w:r>
            <w:proofErr w:type="gramEnd"/>
            <w:r w:rsidRPr="008A6411">
              <w:rPr>
                <w:rFonts w:ascii="仿宋" w:eastAsia="仿宋" w:hAnsi="仿宋" w:hint="eastAsia"/>
                <w:sz w:val="28"/>
                <w:szCs w:val="28"/>
              </w:rPr>
              <w:t>永久基本农田图斑进行</w:t>
            </w:r>
            <w:proofErr w:type="gramStart"/>
            <w:r w:rsidRPr="008A6411">
              <w:rPr>
                <w:rFonts w:ascii="仿宋" w:eastAsia="仿宋" w:hAnsi="仿宋" w:hint="eastAsia"/>
                <w:sz w:val="28"/>
                <w:szCs w:val="28"/>
              </w:rPr>
              <w:t>逐图斑</w:t>
            </w:r>
            <w:proofErr w:type="gramEnd"/>
            <w:r w:rsidRPr="008A6411">
              <w:rPr>
                <w:rFonts w:ascii="仿宋" w:eastAsia="仿宋" w:hAnsi="仿宋" w:hint="eastAsia"/>
                <w:sz w:val="28"/>
                <w:szCs w:val="28"/>
              </w:rPr>
              <w:t>论证审核，成果汇交上报省级验收，按部、省要求的时间节点完成。三是、部、省要求的储备</w:t>
            </w:r>
            <w:proofErr w:type="gramStart"/>
            <w:r w:rsidRPr="008A6411">
              <w:rPr>
                <w:rFonts w:ascii="仿宋" w:eastAsia="仿宋" w:hAnsi="仿宋" w:hint="eastAsia"/>
                <w:sz w:val="28"/>
                <w:szCs w:val="28"/>
              </w:rPr>
              <w:t>区划定</w:t>
            </w:r>
            <w:proofErr w:type="gramEnd"/>
            <w:r w:rsidRPr="008A6411">
              <w:rPr>
                <w:rFonts w:ascii="仿宋" w:eastAsia="仿宋" w:hAnsi="仿宋" w:hint="eastAsia"/>
                <w:sz w:val="28"/>
                <w:szCs w:val="28"/>
              </w:rPr>
              <w:t>和核实整改市级需完成的</w:t>
            </w:r>
            <w:r>
              <w:rPr>
                <w:rFonts w:ascii="仿宋" w:eastAsia="仿宋" w:hAnsi="仿宋" w:hint="eastAsia"/>
                <w:sz w:val="28"/>
                <w:szCs w:val="28"/>
              </w:rPr>
              <w:t>其他</w:t>
            </w:r>
            <w:r w:rsidRPr="008A6411">
              <w:rPr>
                <w:rFonts w:ascii="仿宋" w:eastAsia="仿宋" w:hAnsi="仿宋" w:hint="eastAsia"/>
                <w:sz w:val="28"/>
                <w:szCs w:val="28"/>
              </w:rPr>
              <w:t>相关工作。</w:t>
            </w:r>
          </w:p>
          <w:p w:rsidR="00224F2A" w:rsidRPr="008A6411" w:rsidRDefault="00224F2A" w:rsidP="00562213">
            <w:pPr>
              <w:spacing w:line="300" w:lineRule="exact"/>
              <w:rPr>
                <w:rFonts w:ascii="仿宋" w:eastAsia="仿宋" w:hAnsi="仿宋"/>
                <w:sz w:val="28"/>
                <w:szCs w:val="28"/>
              </w:rPr>
            </w:pPr>
          </w:p>
        </w:tc>
      </w:tr>
      <w:tr w:rsidR="00224F2A" w:rsidRPr="008A6411" w:rsidTr="00562213">
        <w:trPr>
          <w:trHeight w:val="433"/>
        </w:trPr>
        <w:tc>
          <w:tcPr>
            <w:tcW w:w="0" w:type="auto"/>
            <w:vAlign w:val="center"/>
          </w:tcPr>
          <w:p w:rsidR="00224F2A" w:rsidRPr="008A6411" w:rsidRDefault="00224F2A" w:rsidP="00562213">
            <w:pPr>
              <w:spacing w:line="300" w:lineRule="exact"/>
              <w:jc w:val="center"/>
              <w:rPr>
                <w:rFonts w:ascii="仿宋" w:eastAsia="仿宋" w:hAnsi="仿宋"/>
                <w:sz w:val="28"/>
                <w:szCs w:val="28"/>
              </w:rPr>
            </w:pPr>
            <w:r w:rsidRPr="008A6411">
              <w:rPr>
                <w:rFonts w:ascii="仿宋" w:eastAsia="仿宋" w:hAnsi="仿宋"/>
                <w:sz w:val="28"/>
                <w:szCs w:val="28"/>
              </w:rPr>
              <w:t>4</w:t>
            </w:r>
          </w:p>
        </w:tc>
        <w:tc>
          <w:tcPr>
            <w:tcW w:w="1405" w:type="dxa"/>
            <w:vAlign w:val="center"/>
          </w:tcPr>
          <w:p w:rsidR="00224F2A" w:rsidRPr="008A6411" w:rsidRDefault="00224F2A" w:rsidP="00562213">
            <w:pPr>
              <w:spacing w:line="300" w:lineRule="exact"/>
              <w:jc w:val="center"/>
              <w:rPr>
                <w:rFonts w:ascii="仿宋" w:eastAsia="仿宋" w:hAnsi="仿宋"/>
                <w:sz w:val="28"/>
                <w:szCs w:val="28"/>
              </w:rPr>
            </w:pPr>
            <w:r w:rsidRPr="008A6411">
              <w:rPr>
                <w:rFonts w:ascii="仿宋" w:eastAsia="仿宋" w:hAnsi="仿宋" w:hint="eastAsia"/>
                <w:sz w:val="28"/>
                <w:szCs w:val="28"/>
              </w:rPr>
              <w:t>承包方式</w:t>
            </w:r>
          </w:p>
        </w:tc>
        <w:tc>
          <w:tcPr>
            <w:tcW w:w="6515" w:type="dxa"/>
            <w:vAlign w:val="center"/>
          </w:tcPr>
          <w:p w:rsidR="00224F2A" w:rsidRPr="008A6411" w:rsidRDefault="00224F2A" w:rsidP="00562213">
            <w:pPr>
              <w:spacing w:line="300" w:lineRule="exact"/>
              <w:rPr>
                <w:rFonts w:ascii="仿宋" w:eastAsia="仿宋" w:hAnsi="仿宋"/>
                <w:sz w:val="28"/>
                <w:szCs w:val="28"/>
              </w:rPr>
            </w:pPr>
            <w:r w:rsidRPr="008A6411">
              <w:rPr>
                <w:rFonts w:ascii="仿宋" w:eastAsia="仿宋" w:hAnsi="仿宋" w:hint="eastAsia"/>
                <w:sz w:val="28"/>
                <w:szCs w:val="28"/>
              </w:rPr>
              <w:t>总价包干</w:t>
            </w:r>
            <w:r>
              <w:rPr>
                <w:rFonts w:ascii="仿宋" w:eastAsia="仿宋" w:hAnsi="仿宋" w:hint="eastAsia"/>
                <w:sz w:val="28"/>
                <w:szCs w:val="28"/>
              </w:rPr>
              <w:t>。</w:t>
            </w:r>
          </w:p>
        </w:tc>
      </w:tr>
      <w:tr w:rsidR="00224F2A" w:rsidRPr="008A6411" w:rsidTr="00562213">
        <w:trPr>
          <w:trHeight w:val="433"/>
        </w:trPr>
        <w:tc>
          <w:tcPr>
            <w:tcW w:w="0" w:type="auto"/>
            <w:vAlign w:val="center"/>
          </w:tcPr>
          <w:p w:rsidR="00224F2A" w:rsidRPr="008A6411" w:rsidRDefault="00224F2A" w:rsidP="00562213">
            <w:pPr>
              <w:spacing w:line="300" w:lineRule="exact"/>
              <w:jc w:val="center"/>
              <w:rPr>
                <w:rFonts w:ascii="仿宋" w:eastAsia="仿宋" w:hAnsi="仿宋"/>
                <w:sz w:val="28"/>
                <w:szCs w:val="28"/>
              </w:rPr>
            </w:pPr>
            <w:r w:rsidRPr="008A6411">
              <w:rPr>
                <w:rFonts w:ascii="仿宋" w:eastAsia="仿宋" w:hAnsi="仿宋"/>
                <w:sz w:val="28"/>
                <w:szCs w:val="28"/>
              </w:rPr>
              <w:t>5</w:t>
            </w:r>
          </w:p>
        </w:tc>
        <w:tc>
          <w:tcPr>
            <w:tcW w:w="1405" w:type="dxa"/>
            <w:vAlign w:val="center"/>
          </w:tcPr>
          <w:p w:rsidR="00224F2A" w:rsidRPr="008A6411" w:rsidRDefault="00224F2A" w:rsidP="00562213">
            <w:pPr>
              <w:spacing w:line="300" w:lineRule="exact"/>
              <w:jc w:val="center"/>
              <w:rPr>
                <w:rFonts w:ascii="仿宋" w:eastAsia="仿宋" w:hAnsi="仿宋"/>
                <w:sz w:val="28"/>
                <w:szCs w:val="28"/>
              </w:rPr>
            </w:pPr>
            <w:r w:rsidRPr="008A6411">
              <w:rPr>
                <w:rFonts w:ascii="仿宋" w:eastAsia="仿宋" w:hAnsi="仿宋" w:hint="eastAsia"/>
                <w:sz w:val="28"/>
                <w:szCs w:val="28"/>
              </w:rPr>
              <w:t>质量标准</w:t>
            </w:r>
          </w:p>
        </w:tc>
        <w:tc>
          <w:tcPr>
            <w:tcW w:w="6515" w:type="dxa"/>
            <w:vAlign w:val="center"/>
          </w:tcPr>
          <w:p w:rsidR="00224F2A" w:rsidRPr="008A6411" w:rsidRDefault="00224F2A" w:rsidP="00562213">
            <w:pPr>
              <w:spacing w:line="300" w:lineRule="exact"/>
              <w:rPr>
                <w:rFonts w:ascii="仿宋" w:eastAsia="仿宋" w:hAnsi="仿宋"/>
                <w:sz w:val="28"/>
                <w:szCs w:val="28"/>
              </w:rPr>
            </w:pPr>
            <w:r w:rsidRPr="008A6411">
              <w:rPr>
                <w:rFonts w:ascii="仿宋" w:eastAsia="仿宋" w:hAnsi="仿宋" w:hint="eastAsia"/>
                <w:sz w:val="28"/>
                <w:szCs w:val="28"/>
              </w:rPr>
              <w:t>通过省自然资源厅验收和汇交上报自然资源部通过</w:t>
            </w:r>
            <w:r>
              <w:rPr>
                <w:rFonts w:ascii="仿宋" w:eastAsia="仿宋" w:hAnsi="仿宋" w:hint="eastAsia"/>
                <w:sz w:val="28"/>
                <w:szCs w:val="28"/>
              </w:rPr>
              <w:t>。</w:t>
            </w:r>
          </w:p>
        </w:tc>
      </w:tr>
      <w:tr w:rsidR="00224F2A" w:rsidRPr="008A6411" w:rsidTr="00562213">
        <w:trPr>
          <w:trHeight w:val="130"/>
        </w:trPr>
        <w:tc>
          <w:tcPr>
            <w:tcW w:w="0" w:type="auto"/>
            <w:vAlign w:val="center"/>
          </w:tcPr>
          <w:p w:rsidR="00224F2A" w:rsidRPr="008A6411" w:rsidRDefault="00224F2A" w:rsidP="00562213">
            <w:pPr>
              <w:spacing w:line="300" w:lineRule="exact"/>
              <w:jc w:val="center"/>
              <w:rPr>
                <w:rFonts w:ascii="仿宋" w:eastAsia="仿宋" w:hAnsi="仿宋"/>
                <w:sz w:val="28"/>
                <w:szCs w:val="28"/>
              </w:rPr>
            </w:pPr>
            <w:r w:rsidRPr="008A6411">
              <w:rPr>
                <w:rFonts w:ascii="仿宋" w:eastAsia="仿宋" w:hAnsi="仿宋"/>
                <w:sz w:val="28"/>
                <w:szCs w:val="28"/>
              </w:rPr>
              <w:t>6</w:t>
            </w:r>
          </w:p>
        </w:tc>
        <w:tc>
          <w:tcPr>
            <w:tcW w:w="1405" w:type="dxa"/>
            <w:vAlign w:val="center"/>
          </w:tcPr>
          <w:p w:rsidR="00224F2A" w:rsidRPr="008A6411" w:rsidRDefault="00224F2A" w:rsidP="00562213">
            <w:pPr>
              <w:spacing w:line="300" w:lineRule="exact"/>
              <w:jc w:val="center"/>
              <w:rPr>
                <w:rFonts w:ascii="仿宋" w:eastAsia="仿宋" w:hAnsi="仿宋"/>
                <w:sz w:val="28"/>
                <w:szCs w:val="28"/>
              </w:rPr>
            </w:pPr>
            <w:r w:rsidRPr="008A6411">
              <w:rPr>
                <w:rFonts w:ascii="仿宋" w:eastAsia="仿宋" w:hAnsi="仿宋" w:hint="eastAsia"/>
                <w:sz w:val="28"/>
                <w:szCs w:val="28"/>
              </w:rPr>
              <w:t>招标范围</w:t>
            </w:r>
          </w:p>
        </w:tc>
        <w:tc>
          <w:tcPr>
            <w:tcW w:w="6515" w:type="dxa"/>
            <w:vAlign w:val="center"/>
          </w:tcPr>
          <w:p w:rsidR="00224F2A" w:rsidRPr="00B96E85" w:rsidRDefault="00224F2A" w:rsidP="00562213">
            <w:pPr>
              <w:spacing w:line="360" w:lineRule="auto"/>
              <w:ind w:firstLineChars="200" w:firstLine="608"/>
              <w:rPr>
                <w:rFonts w:ascii="仿宋" w:eastAsia="仿宋" w:hAnsi="仿宋" w:cs="宋体" w:hint="eastAsia"/>
                <w:color w:val="333333"/>
                <w:spacing w:val="2"/>
                <w:kern w:val="0"/>
                <w:position w:val="2"/>
                <w:sz w:val="30"/>
                <w:szCs w:val="30"/>
              </w:rPr>
            </w:pPr>
            <w:r>
              <w:rPr>
                <w:rFonts w:ascii="仿宋" w:eastAsia="仿宋" w:hAnsi="仿宋" w:cs="宋体" w:hint="eastAsia"/>
                <w:color w:val="333333"/>
                <w:spacing w:val="2"/>
                <w:kern w:val="0"/>
                <w:position w:val="2"/>
                <w:sz w:val="30"/>
                <w:szCs w:val="30"/>
              </w:rPr>
              <w:t>广元市</w:t>
            </w:r>
            <w:r w:rsidRPr="00FA71E8">
              <w:rPr>
                <w:rFonts w:ascii="仿宋" w:eastAsia="仿宋" w:hAnsi="仿宋" w:cs="宋体" w:hint="eastAsia"/>
                <w:color w:val="333333"/>
                <w:spacing w:val="2"/>
                <w:kern w:val="0"/>
                <w:position w:val="2"/>
                <w:sz w:val="30"/>
                <w:szCs w:val="30"/>
              </w:rPr>
              <w:t>四县三区从事本次储备</w:t>
            </w:r>
            <w:proofErr w:type="gramStart"/>
            <w:r w:rsidRPr="00FA71E8">
              <w:rPr>
                <w:rFonts w:ascii="仿宋" w:eastAsia="仿宋" w:hAnsi="仿宋" w:cs="宋体" w:hint="eastAsia"/>
                <w:color w:val="333333"/>
                <w:spacing w:val="2"/>
                <w:kern w:val="0"/>
                <w:position w:val="2"/>
                <w:sz w:val="30"/>
                <w:szCs w:val="30"/>
              </w:rPr>
              <w:t>区划定</w:t>
            </w:r>
            <w:proofErr w:type="gramEnd"/>
            <w:r w:rsidRPr="00FA71E8">
              <w:rPr>
                <w:rFonts w:ascii="仿宋" w:eastAsia="仿宋" w:hAnsi="仿宋" w:cs="宋体" w:hint="eastAsia"/>
                <w:color w:val="333333"/>
                <w:spacing w:val="2"/>
                <w:kern w:val="0"/>
                <w:position w:val="2"/>
                <w:sz w:val="30"/>
                <w:szCs w:val="30"/>
              </w:rPr>
              <w:t>和永久基本农田核实整改的技术作业单位</w:t>
            </w:r>
            <w:r>
              <w:rPr>
                <w:rFonts w:ascii="仿宋" w:eastAsia="仿宋" w:hAnsi="仿宋" w:cs="宋体" w:hint="eastAsia"/>
                <w:color w:val="333333"/>
                <w:spacing w:val="2"/>
                <w:kern w:val="0"/>
                <w:position w:val="2"/>
                <w:sz w:val="30"/>
                <w:szCs w:val="30"/>
              </w:rPr>
              <w:t>或</w:t>
            </w:r>
            <w:r w:rsidRPr="00FA71E8">
              <w:rPr>
                <w:rFonts w:ascii="仿宋" w:eastAsia="仿宋" w:hAnsi="仿宋" w:cs="宋体" w:hint="eastAsia"/>
                <w:color w:val="333333"/>
                <w:spacing w:val="2"/>
                <w:kern w:val="0"/>
                <w:position w:val="2"/>
                <w:sz w:val="30"/>
                <w:szCs w:val="30"/>
              </w:rPr>
              <w:t>从事过上次永久基本农田划定的技术作业单位参与该</w:t>
            </w:r>
            <w:r w:rsidRPr="00FA71E8">
              <w:rPr>
                <w:rFonts w:ascii="仿宋" w:eastAsia="仿宋" w:hAnsi="仿宋" w:cs="宋体" w:hint="eastAsia"/>
                <w:color w:val="333333"/>
                <w:spacing w:val="2"/>
                <w:kern w:val="0"/>
                <w:position w:val="2"/>
                <w:sz w:val="30"/>
                <w:szCs w:val="30"/>
              </w:rPr>
              <w:lastRenderedPageBreak/>
              <w:t>竞争性谈判。</w:t>
            </w:r>
            <w:r>
              <w:rPr>
                <w:rFonts w:ascii="仿宋" w:eastAsia="仿宋" w:hAnsi="仿宋" w:cs="宋体" w:hint="eastAsia"/>
                <w:color w:val="333333"/>
                <w:spacing w:val="2"/>
                <w:kern w:val="0"/>
                <w:position w:val="2"/>
                <w:sz w:val="30"/>
                <w:szCs w:val="30"/>
              </w:rPr>
              <w:t>同时欢迎</w:t>
            </w:r>
            <w:r w:rsidRPr="00B96E85">
              <w:rPr>
                <w:rFonts w:ascii="仿宋" w:eastAsia="仿宋" w:hAnsi="仿宋" w:hint="eastAsia"/>
                <w:color w:val="FF0000"/>
                <w:sz w:val="30"/>
                <w:szCs w:val="30"/>
              </w:rPr>
              <w:t>具有独立企业法人资格，省级及以上行政主管部门颁发的有效期内的乙级及以上测绘或土地规划资质，</w:t>
            </w:r>
            <w:r w:rsidRPr="00B96E85">
              <w:rPr>
                <w:rFonts w:ascii="仿宋" w:eastAsia="仿宋" w:hAnsi="仿宋"/>
                <w:color w:val="FF0000"/>
                <w:sz w:val="30"/>
                <w:szCs w:val="30"/>
              </w:rPr>
              <w:t>并完成</w:t>
            </w:r>
            <w:r w:rsidRPr="00B96E85">
              <w:rPr>
                <w:rFonts w:ascii="仿宋" w:eastAsia="仿宋" w:hAnsi="仿宋" w:hint="eastAsia"/>
                <w:color w:val="FF0000"/>
                <w:sz w:val="30"/>
                <w:szCs w:val="30"/>
              </w:rPr>
              <w:t>1</w:t>
            </w:r>
            <w:r w:rsidRPr="00B96E85">
              <w:rPr>
                <w:rFonts w:ascii="仿宋" w:eastAsia="仿宋" w:hAnsi="仿宋"/>
                <w:color w:val="FF0000"/>
                <w:sz w:val="30"/>
                <w:szCs w:val="30"/>
              </w:rPr>
              <w:t>个以上(含1个)</w:t>
            </w:r>
            <w:r w:rsidRPr="00B96E85">
              <w:rPr>
                <w:rFonts w:ascii="仿宋" w:eastAsia="仿宋" w:hAnsi="仿宋" w:hint="eastAsia"/>
                <w:color w:val="FF0000"/>
                <w:sz w:val="30"/>
                <w:szCs w:val="30"/>
              </w:rPr>
              <w:t>永久基本农田划定</w:t>
            </w:r>
            <w:r w:rsidRPr="00B96E85">
              <w:rPr>
                <w:rFonts w:ascii="仿宋" w:eastAsia="仿宋" w:hAnsi="仿宋"/>
                <w:color w:val="FF0000"/>
                <w:sz w:val="30"/>
                <w:szCs w:val="30"/>
              </w:rPr>
              <w:t>或类似项目业绩</w:t>
            </w:r>
            <w:r>
              <w:rPr>
                <w:rFonts w:ascii="仿宋" w:eastAsia="仿宋" w:hAnsi="仿宋" w:hint="eastAsia"/>
                <w:color w:val="FF0000"/>
                <w:sz w:val="30"/>
                <w:szCs w:val="30"/>
              </w:rPr>
              <w:t>的技术作业单位参与该竞争性谈判</w:t>
            </w:r>
            <w:r w:rsidRPr="00B96E85">
              <w:rPr>
                <w:rFonts w:ascii="仿宋" w:eastAsia="仿宋" w:hAnsi="仿宋" w:hint="eastAsia"/>
                <w:color w:val="FF0000"/>
                <w:sz w:val="30"/>
                <w:szCs w:val="30"/>
              </w:rPr>
              <w:t>。</w:t>
            </w:r>
          </w:p>
          <w:p w:rsidR="00224F2A" w:rsidRPr="00AD715A" w:rsidRDefault="00224F2A" w:rsidP="00562213">
            <w:pPr>
              <w:spacing w:line="300" w:lineRule="exact"/>
              <w:rPr>
                <w:rFonts w:ascii="仿宋" w:eastAsia="仿宋" w:hAnsi="仿宋"/>
                <w:sz w:val="28"/>
                <w:szCs w:val="28"/>
              </w:rPr>
            </w:pPr>
          </w:p>
        </w:tc>
      </w:tr>
      <w:tr w:rsidR="00224F2A" w:rsidRPr="008A6411" w:rsidTr="00562213">
        <w:trPr>
          <w:trHeight w:val="130"/>
        </w:trPr>
        <w:tc>
          <w:tcPr>
            <w:tcW w:w="0" w:type="auto"/>
            <w:vAlign w:val="center"/>
          </w:tcPr>
          <w:p w:rsidR="00224F2A" w:rsidRPr="008A6411" w:rsidRDefault="00224F2A" w:rsidP="00562213">
            <w:pPr>
              <w:spacing w:line="300" w:lineRule="exact"/>
              <w:jc w:val="center"/>
              <w:rPr>
                <w:rFonts w:ascii="仿宋" w:eastAsia="仿宋" w:hAnsi="仿宋"/>
                <w:sz w:val="28"/>
                <w:szCs w:val="28"/>
              </w:rPr>
            </w:pPr>
            <w:r w:rsidRPr="008A6411">
              <w:rPr>
                <w:rFonts w:ascii="仿宋" w:eastAsia="仿宋" w:hAnsi="仿宋"/>
                <w:sz w:val="28"/>
                <w:szCs w:val="28"/>
              </w:rPr>
              <w:lastRenderedPageBreak/>
              <w:t>7</w:t>
            </w:r>
          </w:p>
        </w:tc>
        <w:tc>
          <w:tcPr>
            <w:tcW w:w="1405" w:type="dxa"/>
            <w:vAlign w:val="center"/>
          </w:tcPr>
          <w:p w:rsidR="00224F2A" w:rsidRPr="008A6411" w:rsidRDefault="00224F2A" w:rsidP="00562213">
            <w:pPr>
              <w:spacing w:line="300" w:lineRule="exact"/>
              <w:jc w:val="center"/>
              <w:rPr>
                <w:rFonts w:ascii="仿宋" w:eastAsia="仿宋" w:hAnsi="仿宋"/>
                <w:sz w:val="28"/>
                <w:szCs w:val="28"/>
              </w:rPr>
            </w:pPr>
            <w:r w:rsidRPr="008A6411">
              <w:rPr>
                <w:rFonts w:ascii="仿宋" w:eastAsia="仿宋" w:hAnsi="仿宋" w:hint="eastAsia"/>
                <w:sz w:val="28"/>
                <w:szCs w:val="28"/>
              </w:rPr>
              <w:t>工期要求</w:t>
            </w:r>
          </w:p>
        </w:tc>
        <w:tc>
          <w:tcPr>
            <w:tcW w:w="6515" w:type="dxa"/>
            <w:vAlign w:val="center"/>
          </w:tcPr>
          <w:p w:rsidR="00224F2A" w:rsidRPr="008A6411" w:rsidRDefault="00224F2A" w:rsidP="00562213">
            <w:pPr>
              <w:spacing w:line="300" w:lineRule="exact"/>
              <w:rPr>
                <w:rFonts w:ascii="仿宋" w:eastAsia="仿宋" w:hAnsi="仿宋"/>
                <w:sz w:val="28"/>
                <w:szCs w:val="28"/>
              </w:rPr>
            </w:pPr>
            <w:r>
              <w:rPr>
                <w:rFonts w:ascii="仿宋" w:eastAsia="仿宋" w:hAnsi="仿宋" w:hint="eastAsia"/>
                <w:sz w:val="28"/>
                <w:szCs w:val="28"/>
              </w:rPr>
              <w:t>按自然资源部、省自然资源厅要求的时间节点完成</w:t>
            </w:r>
          </w:p>
        </w:tc>
      </w:tr>
      <w:tr w:rsidR="00224F2A" w:rsidRPr="008A6411" w:rsidTr="00562213">
        <w:trPr>
          <w:trHeight w:val="130"/>
        </w:trPr>
        <w:tc>
          <w:tcPr>
            <w:tcW w:w="0" w:type="auto"/>
            <w:vAlign w:val="center"/>
          </w:tcPr>
          <w:p w:rsidR="00224F2A" w:rsidRPr="008A6411" w:rsidRDefault="00224F2A" w:rsidP="00562213">
            <w:pPr>
              <w:spacing w:line="300" w:lineRule="exact"/>
              <w:jc w:val="center"/>
              <w:rPr>
                <w:rFonts w:ascii="仿宋" w:eastAsia="仿宋" w:hAnsi="仿宋"/>
                <w:sz w:val="28"/>
                <w:szCs w:val="28"/>
              </w:rPr>
            </w:pPr>
            <w:r w:rsidRPr="008A6411">
              <w:rPr>
                <w:rFonts w:ascii="仿宋" w:eastAsia="仿宋" w:hAnsi="仿宋"/>
                <w:sz w:val="28"/>
                <w:szCs w:val="28"/>
              </w:rPr>
              <w:t>8</w:t>
            </w:r>
          </w:p>
        </w:tc>
        <w:tc>
          <w:tcPr>
            <w:tcW w:w="1405" w:type="dxa"/>
            <w:vAlign w:val="center"/>
          </w:tcPr>
          <w:p w:rsidR="00224F2A" w:rsidRPr="008A6411" w:rsidRDefault="00224F2A" w:rsidP="00562213">
            <w:pPr>
              <w:spacing w:line="300" w:lineRule="exact"/>
              <w:jc w:val="center"/>
              <w:rPr>
                <w:rFonts w:ascii="仿宋" w:eastAsia="仿宋" w:hAnsi="仿宋"/>
                <w:sz w:val="28"/>
                <w:szCs w:val="28"/>
              </w:rPr>
            </w:pPr>
            <w:r w:rsidRPr="008A6411">
              <w:rPr>
                <w:rFonts w:ascii="仿宋" w:eastAsia="仿宋" w:hAnsi="仿宋" w:hint="eastAsia"/>
                <w:sz w:val="28"/>
                <w:szCs w:val="28"/>
              </w:rPr>
              <w:t>资金来源</w:t>
            </w:r>
          </w:p>
        </w:tc>
        <w:tc>
          <w:tcPr>
            <w:tcW w:w="6515" w:type="dxa"/>
            <w:vAlign w:val="center"/>
          </w:tcPr>
          <w:p w:rsidR="00224F2A" w:rsidRPr="008A6411" w:rsidRDefault="00224F2A" w:rsidP="00562213">
            <w:pPr>
              <w:spacing w:line="300" w:lineRule="exact"/>
              <w:rPr>
                <w:rFonts w:ascii="仿宋" w:eastAsia="仿宋" w:hAnsi="仿宋"/>
                <w:sz w:val="28"/>
                <w:szCs w:val="28"/>
              </w:rPr>
            </w:pPr>
            <w:r>
              <w:rPr>
                <w:rFonts w:ascii="仿宋" w:eastAsia="仿宋" w:hAnsi="仿宋" w:hint="eastAsia"/>
                <w:sz w:val="28"/>
                <w:szCs w:val="28"/>
              </w:rPr>
              <w:t>地方</w:t>
            </w:r>
            <w:r w:rsidRPr="008A6411">
              <w:rPr>
                <w:rFonts w:ascii="仿宋" w:eastAsia="仿宋" w:hAnsi="仿宋" w:hint="eastAsia"/>
                <w:sz w:val="28"/>
                <w:szCs w:val="28"/>
              </w:rPr>
              <w:t>财政资金</w:t>
            </w:r>
            <w:r>
              <w:rPr>
                <w:rFonts w:ascii="仿宋" w:eastAsia="仿宋" w:hAnsi="仿宋" w:hint="eastAsia"/>
                <w:sz w:val="28"/>
                <w:szCs w:val="28"/>
              </w:rPr>
              <w:t>。</w:t>
            </w:r>
          </w:p>
        </w:tc>
      </w:tr>
      <w:tr w:rsidR="00224F2A" w:rsidRPr="008A6411" w:rsidTr="00562213">
        <w:trPr>
          <w:trHeight w:val="433"/>
        </w:trPr>
        <w:tc>
          <w:tcPr>
            <w:tcW w:w="0" w:type="auto"/>
            <w:vAlign w:val="center"/>
          </w:tcPr>
          <w:p w:rsidR="00224F2A" w:rsidRPr="008A6411" w:rsidRDefault="00224F2A" w:rsidP="00562213">
            <w:pPr>
              <w:spacing w:line="300" w:lineRule="exact"/>
              <w:jc w:val="center"/>
              <w:rPr>
                <w:rFonts w:ascii="仿宋" w:eastAsia="仿宋" w:hAnsi="仿宋"/>
                <w:sz w:val="28"/>
                <w:szCs w:val="28"/>
              </w:rPr>
            </w:pPr>
            <w:r w:rsidRPr="008A6411">
              <w:rPr>
                <w:rFonts w:ascii="仿宋" w:eastAsia="仿宋" w:hAnsi="仿宋"/>
                <w:sz w:val="28"/>
                <w:szCs w:val="28"/>
              </w:rPr>
              <w:t>9</w:t>
            </w:r>
          </w:p>
        </w:tc>
        <w:tc>
          <w:tcPr>
            <w:tcW w:w="1405" w:type="dxa"/>
            <w:vAlign w:val="center"/>
          </w:tcPr>
          <w:p w:rsidR="00224F2A" w:rsidRPr="008A6411" w:rsidRDefault="00224F2A" w:rsidP="00562213">
            <w:pPr>
              <w:spacing w:line="300" w:lineRule="exact"/>
              <w:jc w:val="center"/>
              <w:rPr>
                <w:rFonts w:ascii="仿宋" w:eastAsia="仿宋" w:hAnsi="仿宋"/>
                <w:sz w:val="28"/>
                <w:szCs w:val="28"/>
              </w:rPr>
            </w:pPr>
            <w:r w:rsidRPr="008A6411">
              <w:rPr>
                <w:rFonts w:ascii="仿宋" w:eastAsia="仿宋" w:hAnsi="仿宋" w:hint="eastAsia"/>
                <w:sz w:val="28"/>
                <w:szCs w:val="28"/>
              </w:rPr>
              <w:t>报价方式</w:t>
            </w:r>
          </w:p>
        </w:tc>
        <w:tc>
          <w:tcPr>
            <w:tcW w:w="6515" w:type="dxa"/>
            <w:vAlign w:val="center"/>
          </w:tcPr>
          <w:p w:rsidR="00224F2A" w:rsidRPr="008A6411" w:rsidRDefault="00224F2A" w:rsidP="00562213">
            <w:pPr>
              <w:spacing w:line="300" w:lineRule="exact"/>
              <w:rPr>
                <w:rFonts w:ascii="仿宋" w:eastAsia="仿宋" w:hAnsi="仿宋"/>
                <w:sz w:val="28"/>
                <w:szCs w:val="28"/>
              </w:rPr>
            </w:pPr>
            <w:r w:rsidRPr="008A6411">
              <w:rPr>
                <w:rFonts w:ascii="仿宋" w:eastAsia="仿宋" w:hAnsi="仿宋" w:hint="eastAsia"/>
                <w:sz w:val="28"/>
                <w:szCs w:val="28"/>
              </w:rPr>
              <w:t>本次竞争性谈判采取二次报价方式</w:t>
            </w:r>
            <w:r w:rsidRPr="008A6411">
              <w:rPr>
                <w:rFonts w:ascii="仿宋" w:eastAsia="仿宋" w:hAnsi="仿宋"/>
                <w:sz w:val="28"/>
                <w:szCs w:val="28"/>
              </w:rPr>
              <w:t>(</w:t>
            </w:r>
            <w:r w:rsidRPr="008A6411">
              <w:rPr>
                <w:rFonts w:ascii="仿宋" w:eastAsia="仿宋" w:hAnsi="仿宋" w:hint="eastAsia"/>
                <w:sz w:val="28"/>
                <w:szCs w:val="28"/>
              </w:rPr>
              <w:t>最高限价20</w:t>
            </w:r>
            <w:r>
              <w:rPr>
                <w:rFonts w:ascii="仿宋" w:eastAsia="仿宋" w:hAnsi="仿宋" w:hint="eastAsia"/>
                <w:sz w:val="28"/>
                <w:szCs w:val="28"/>
              </w:rPr>
              <w:t>万元</w:t>
            </w:r>
            <w:r w:rsidRPr="008A6411">
              <w:rPr>
                <w:rFonts w:ascii="仿宋" w:eastAsia="仿宋" w:hAnsi="仿宋" w:hint="eastAsia"/>
                <w:sz w:val="28"/>
                <w:szCs w:val="28"/>
              </w:rPr>
              <w:t>）</w:t>
            </w:r>
            <w:r w:rsidRPr="008A6411">
              <w:rPr>
                <w:rFonts w:ascii="仿宋" w:eastAsia="仿宋" w:hAnsi="仿宋"/>
                <w:sz w:val="28"/>
                <w:szCs w:val="28"/>
              </w:rPr>
              <w:t>,</w:t>
            </w:r>
            <w:r w:rsidRPr="008A6411">
              <w:rPr>
                <w:rFonts w:ascii="仿宋" w:eastAsia="仿宋" w:hAnsi="仿宋" w:hint="eastAsia"/>
                <w:sz w:val="28"/>
                <w:szCs w:val="28"/>
              </w:rPr>
              <w:t>所有报价超过限价（20万元整）的投标文件按作废处理。</w:t>
            </w:r>
          </w:p>
        </w:tc>
      </w:tr>
      <w:tr w:rsidR="00224F2A" w:rsidRPr="008A6411" w:rsidTr="00562213">
        <w:trPr>
          <w:trHeight w:val="166"/>
        </w:trPr>
        <w:tc>
          <w:tcPr>
            <w:tcW w:w="0" w:type="auto"/>
            <w:vAlign w:val="center"/>
          </w:tcPr>
          <w:p w:rsidR="00224F2A" w:rsidRPr="008A6411" w:rsidRDefault="00224F2A" w:rsidP="00562213">
            <w:pPr>
              <w:spacing w:line="300" w:lineRule="exact"/>
              <w:jc w:val="center"/>
              <w:rPr>
                <w:rFonts w:ascii="仿宋" w:eastAsia="仿宋" w:hAnsi="仿宋"/>
                <w:sz w:val="28"/>
                <w:szCs w:val="28"/>
              </w:rPr>
            </w:pPr>
            <w:r w:rsidRPr="008A6411">
              <w:rPr>
                <w:rFonts w:ascii="仿宋" w:eastAsia="仿宋" w:hAnsi="仿宋"/>
                <w:sz w:val="28"/>
                <w:szCs w:val="28"/>
              </w:rPr>
              <w:t>10</w:t>
            </w:r>
          </w:p>
        </w:tc>
        <w:tc>
          <w:tcPr>
            <w:tcW w:w="1405" w:type="dxa"/>
            <w:vAlign w:val="center"/>
          </w:tcPr>
          <w:p w:rsidR="00224F2A" w:rsidRPr="008A6411" w:rsidRDefault="00224F2A" w:rsidP="00562213">
            <w:pPr>
              <w:spacing w:line="300" w:lineRule="exact"/>
              <w:jc w:val="center"/>
              <w:rPr>
                <w:rFonts w:ascii="仿宋" w:eastAsia="仿宋" w:hAnsi="仿宋"/>
                <w:sz w:val="28"/>
                <w:szCs w:val="28"/>
              </w:rPr>
            </w:pPr>
            <w:r w:rsidRPr="008A6411">
              <w:rPr>
                <w:rFonts w:ascii="仿宋" w:eastAsia="仿宋" w:hAnsi="仿宋" w:hint="eastAsia"/>
                <w:sz w:val="28"/>
                <w:szCs w:val="28"/>
              </w:rPr>
              <w:t>现场踏勘</w:t>
            </w:r>
          </w:p>
        </w:tc>
        <w:tc>
          <w:tcPr>
            <w:tcW w:w="6515" w:type="dxa"/>
            <w:vAlign w:val="center"/>
          </w:tcPr>
          <w:p w:rsidR="00224F2A" w:rsidRPr="008A6411" w:rsidRDefault="00224F2A" w:rsidP="00562213">
            <w:pPr>
              <w:spacing w:line="300" w:lineRule="exact"/>
              <w:rPr>
                <w:rFonts w:ascii="仿宋" w:eastAsia="仿宋" w:hAnsi="仿宋"/>
                <w:sz w:val="28"/>
                <w:szCs w:val="28"/>
              </w:rPr>
            </w:pPr>
            <w:r w:rsidRPr="008A6411">
              <w:rPr>
                <w:rFonts w:ascii="仿宋" w:eastAsia="仿宋" w:hAnsi="仿宋" w:hint="eastAsia"/>
                <w:sz w:val="28"/>
                <w:szCs w:val="28"/>
              </w:rPr>
              <w:t>自行踏勘、费用自理</w:t>
            </w:r>
            <w:r>
              <w:rPr>
                <w:rFonts w:ascii="仿宋" w:eastAsia="仿宋" w:hAnsi="仿宋" w:hint="eastAsia"/>
                <w:sz w:val="28"/>
                <w:szCs w:val="28"/>
              </w:rPr>
              <w:t>。</w:t>
            </w:r>
          </w:p>
        </w:tc>
      </w:tr>
      <w:tr w:rsidR="00224F2A" w:rsidRPr="008A6411" w:rsidTr="00562213">
        <w:trPr>
          <w:trHeight w:val="130"/>
        </w:trPr>
        <w:tc>
          <w:tcPr>
            <w:tcW w:w="0" w:type="auto"/>
            <w:vAlign w:val="center"/>
          </w:tcPr>
          <w:p w:rsidR="00224F2A" w:rsidRPr="008A6411" w:rsidRDefault="00224F2A" w:rsidP="00562213">
            <w:pPr>
              <w:spacing w:line="300" w:lineRule="exact"/>
              <w:jc w:val="center"/>
              <w:rPr>
                <w:rFonts w:ascii="仿宋" w:eastAsia="仿宋" w:hAnsi="仿宋"/>
                <w:sz w:val="28"/>
                <w:szCs w:val="28"/>
              </w:rPr>
            </w:pPr>
            <w:r w:rsidRPr="008A6411">
              <w:rPr>
                <w:rFonts w:ascii="仿宋" w:eastAsia="仿宋" w:hAnsi="仿宋"/>
                <w:sz w:val="28"/>
                <w:szCs w:val="28"/>
              </w:rPr>
              <w:t>11</w:t>
            </w:r>
          </w:p>
        </w:tc>
        <w:tc>
          <w:tcPr>
            <w:tcW w:w="1405" w:type="dxa"/>
            <w:vAlign w:val="center"/>
          </w:tcPr>
          <w:p w:rsidR="00224F2A" w:rsidRPr="008A6411" w:rsidRDefault="00224F2A" w:rsidP="00562213">
            <w:pPr>
              <w:spacing w:line="300" w:lineRule="exact"/>
              <w:jc w:val="center"/>
              <w:rPr>
                <w:rFonts w:ascii="仿宋" w:eastAsia="仿宋" w:hAnsi="仿宋"/>
                <w:sz w:val="28"/>
                <w:szCs w:val="28"/>
              </w:rPr>
            </w:pPr>
            <w:r w:rsidRPr="008A6411">
              <w:rPr>
                <w:rFonts w:ascii="仿宋" w:eastAsia="仿宋" w:hAnsi="仿宋" w:hint="eastAsia"/>
                <w:sz w:val="28"/>
                <w:szCs w:val="28"/>
              </w:rPr>
              <w:t>竞争性谈判人的替代方案</w:t>
            </w:r>
          </w:p>
        </w:tc>
        <w:tc>
          <w:tcPr>
            <w:tcW w:w="6515" w:type="dxa"/>
            <w:vAlign w:val="center"/>
          </w:tcPr>
          <w:p w:rsidR="00224F2A" w:rsidRPr="008A6411" w:rsidRDefault="00224F2A" w:rsidP="00562213">
            <w:pPr>
              <w:spacing w:line="300" w:lineRule="exact"/>
              <w:rPr>
                <w:rFonts w:ascii="仿宋" w:eastAsia="仿宋" w:hAnsi="仿宋"/>
                <w:sz w:val="28"/>
                <w:szCs w:val="28"/>
              </w:rPr>
            </w:pPr>
            <w:r w:rsidRPr="008A6411">
              <w:rPr>
                <w:rFonts w:ascii="仿宋" w:eastAsia="仿宋" w:hAnsi="仿宋" w:hint="eastAsia"/>
                <w:sz w:val="28"/>
                <w:szCs w:val="28"/>
              </w:rPr>
              <w:t>无</w:t>
            </w:r>
            <w:r>
              <w:rPr>
                <w:rFonts w:ascii="仿宋" w:eastAsia="仿宋" w:hAnsi="仿宋" w:hint="eastAsia"/>
                <w:sz w:val="28"/>
                <w:szCs w:val="28"/>
              </w:rPr>
              <w:t>。</w:t>
            </w:r>
          </w:p>
        </w:tc>
      </w:tr>
      <w:tr w:rsidR="00224F2A" w:rsidRPr="008A6411" w:rsidTr="00562213">
        <w:trPr>
          <w:trHeight w:val="130"/>
        </w:trPr>
        <w:tc>
          <w:tcPr>
            <w:tcW w:w="0" w:type="auto"/>
            <w:vAlign w:val="center"/>
          </w:tcPr>
          <w:p w:rsidR="00224F2A" w:rsidRPr="008A6411" w:rsidRDefault="00224F2A" w:rsidP="00562213">
            <w:pPr>
              <w:spacing w:line="300" w:lineRule="exact"/>
              <w:jc w:val="center"/>
              <w:rPr>
                <w:rFonts w:ascii="仿宋" w:eastAsia="仿宋" w:hAnsi="仿宋"/>
                <w:sz w:val="28"/>
                <w:szCs w:val="28"/>
              </w:rPr>
            </w:pPr>
            <w:r w:rsidRPr="008A6411">
              <w:rPr>
                <w:rFonts w:ascii="仿宋" w:eastAsia="仿宋" w:hAnsi="仿宋"/>
                <w:sz w:val="28"/>
                <w:szCs w:val="28"/>
              </w:rPr>
              <w:t>12</w:t>
            </w:r>
          </w:p>
        </w:tc>
        <w:tc>
          <w:tcPr>
            <w:tcW w:w="1405" w:type="dxa"/>
            <w:vAlign w:val="center"/>
          </w:tcPr>
          <w:p w:rsidR="00224F2A" w:rsidRPr="008A6411" w:rsidRDefault="00224F2A" w:rsidP="00562213">
            <w:pPr>
              <w:spacing w:line="300" w:lineRule="exact"/>
              <w:jc w:val="center"/>
              <w:rPr>
                <w:rFonts w:ascii="仿宋" w:eastAsia="仿宋" w:hAnsi="仿宋"/>
                <w:sz w:val="28"/>
                <w:szCs w:val="28"/>
              </w:rPr>
            </w:pPr>
            <w:r w:rsidRPr="008A6411">
              <w:rPr>
                <w:rFonts w:ascii="仿宋" w:eastAsia="仿宋" w:hAnsi="仿宋" w:hint="eastAsia"/>
                <w:sz w:val="28"/>
                <w:szCs w:val="28"/>
              </w:rPr>
              <w:t>竞争性谈判文件格式及份数</w:t>
            </w:r>
          </w:p>
        </w:tc>
        <w:tc>
          <w:tcPr>
            <w:tcW w:w="6515" w:type="dxa"/>
            <w:vAlign w:val="center"/>
          </w:tcPr>
          <w:p w:rsidR="00224F2A" w:rsidRPr="008A6411" w:rsidRDefault="00224F2A" w:rsidP="00562213">
            <w:pPr>
              <w:spacing w:line="300" w:lineRule="exact"/>
              <w:rPr>
                <w:rFonts w:ascii="仿宋" w:eastAsia="仿宋" w:hAnsi="仿宋"/>
                <w:sz w:val="28"/>
                <w:szCs w:val="28"/>
              </w:rPr>
            </w:pPr>
            <w:r w:rsidRPr="008A6411">
              <w:rPr>
                <w:rFonts w:ascii="仿宋" w:eastAsia="仿宋" w:hAnsi="仿宋" w:hint="eastAsia"/>
                <w:sz w:val="28"/>
                <w:szCs w:val="28"/>
              </w:rPr>
              <w:t>谈判投标文件格式：本项目投标采用书面标书方式，制作要求：正本（一份），副本（二份），要求内容完整全面</w:t>
            </w:r>
            <w:r>
              <w:rPr>
                <w:rFonts w:ascii="仿宋" w:eastAsia="仿宋" w:hAnsi="仿宋" w:hint="eastAsia"/>
                <w:sz w:val="28"/>
                <w:szCs w:val="28"/>
              </w:rPr>
              <w:t>。</w:t>
            </w:r>
          </w:p>
        </w:tc>
      </w:tr>
      <w:tr w:rsidR="00224F2A" w:rsidRPr="008A6411" w:rsidTr="00562213">
        <w:trPr>
          <w:trHeight w:val="857"/>
        </w:trPr>
        <w:tc>
          <w:tcPr>
            <w:tcW w:w="0" w:type="auto"/>
            <w:vAlign w:val="center"/>
          </w:tcPr>
          <w:p w:rsidR="00224F2A" w:rsidRPr="008A6411" w:rsidRDefault="00224F2A" w:rsidP="00562213">
            <w:pPr>
              <w:spacing w:line="300" w:lineRule="exact"/>
              <w:jc w:val="center"/>
              <w:rPr>
                <w:rFonts w:ascii="仿宋" w:eastAsia="仿宋" w:hAnsi="仿宋"/>
                <w:sz w:val="28"/>
                <w:szCs w:val="28"/>
              </w:rPr>
            </w:pPr>
            <w:r w:rsidRPr="008A6411">
              <w:rPr>
                <w:rFonts w:ascii="仿宋" w:eastAsia="仿宋" w:hAnsi="仿宋"/>
                <w:sz w:val="28"/>
                <w:szCs w:val="28"/>
              </w:rPr>
              <w:t>13</w:t>
            </w:r>
          </w:p>
        </w:tc>
        <w:tc>
          <w:tcPr>
            <w:tcW w:w="1405" w:type="dxa"/>
            <w:vAlign w:val="center"/>
          </w:tcPr>
          <w:p w:rsidR="00224F2A" w:rsidRPr="008A6411" w:rsidRDefault="00224F2A" w:rsidP="00562213">
            <w:pPr>
              <w:spacing w:line="300" w:lineRule="exact"/>
              <w:jc w:val="center"/>
              <w:rPr>
                <w:rFonts w:ascii="仿宋" w:eastAsia="仿宋" w:hAnsi="仿宋"/>
                <w:sz w:val="28"/>
                <w:szCs w:val="28"/>
              </w:rPr>
            </w:pPr>
            <w:r w:rsidRPr="008A6411">
              <w:rPr>
                <w:rFonts w:ascii="仿宋" w:eastAsia="仿宋" w:hAnsi="仿宋" w:hint="eastAsia"/>
                <w:sz w:val="28"/>
                <w:szCs w:val="28"/>
              </w:rPr>
              <w:t>竞争性谈判文件提交地点及截止时间</w:t>
            </w:r>
          </w:p>
        </w:tc>
        <w:tc>
          <w:tcPr>
            <w:tcW w:w="6515" w:type="dxa"/>
            <w:vAlign w:val="center"/>
          </w:tcPr>
          <w:p w:rsidR="00224F2A" w:rsidRPr="008A6411" w:rsidRDefault="00224F2A" w:rsidP="00562213">
            <w:pPr>
              <w:spacing w:line="300" w:lineRule="exact"/>
              <w:rPr>
                <w:rFonts w:ascii="仿宋" w:eastAsia="仿宋" w:hAnsi="仿宋"/>
                <w:sz w:val="28"/>
                <w:szCs w:val="28"/>
              </w:rPr>
            </w:pPr>
            <w:r w:rsidRPr="008A6411">
              <w:rPr>
                <w:rFonts w:ascii="仿宋" w:eastAsia="仿宋" w:hAnsi="仿宋" w:hint="eastAsia"/>
                <w:sz w:val="28"/>
                <w:szCs w:val="28"/>
              </w:rPr>
              <w:t>提交地点</w:t>
            </w:r>
            <w:r w:rsidRPr="008A6411">
              <w:rPr>
                <w:rFonts w:ascii="仿宋" w:eastAsia="仿宋" w:hAnsi="仿宋"/>
                <w:sz w:val="28"/>
                <w:szCs w:val="28"/>
              </w:rPr>
              <w:t>:</w:t>
            </w:r>
            <w:r w:rsidRPr="008A6411">
              <w:rPr>
                <w:rFonts w:ascii="仿宋" w:eastAsia="仿宋" w:hAnsi="仿宋" w:hint="eastAsia"/>
                <w:sz w:val="28"/>
                <w:szCs w:val="28"/>
              </w:rPr>
              <w:t>广元市自然资源局</w:t>
            </w:r>
            <w:r>
              <w:rPr>
                <w:rFonts w:ascii="仿宋" w:eastAsia="仿宋" w:hAnsi="仿宋" w:hint="eastAsia"/>
                <w:sz w:val="28"/>
                <w:szCs w:val="28"/>
              </w:rPr>
              <w:t xml:space="preserve"> 3</w:t>
            </w:r>
            <w:r w:rsidRPr="008A6411">
              <w:rPr>
                <w:rFonts w:ascii="仿宋" w:eastAsia="仿宋" w:hAnsi="仿宋" w:hint="eastAsia"/>
                <w:sz w:val="28"/>
                <w:szCs w:val="28"/>
              </w:rPr>
              <w:t>楼会议室；截止时间</w:t>
            </w:r>
            <w:r w:rsidRPr="008A6411">
              <w:rPr>
                <w:rFonts w:ascii="仿宋" w:eastAsia="仿宋" w:hAnsi="仿宋"/>
                <w:sz w:val="28"/>
                <w:szCs w:val="28"/>
              </w:rPr>
              <w:t>:</w:t>
            </w:r>
            <w:r w:rsidRPr="008A6411">
              <w:rPr>
                <w:rFonts w:ascii="仿宋" w:eastAsia="仿宋" w:hAnsi="仿宋" w:hint="eastAsia"/>
                <w:sz w:val="28"/>
                <w:szCs w:val="28"/>
              </w:rPr>
              <w:t>截止到</w:t>
            </w:r>
            <w:r>
              <w:rPr>
                <w:rFonts w:ascii="仿宋" w:eastAsia="仿宋" w:hAnsi="仿宋" w:hint="eastAsia"/>
                <w:sz w:val="28"/>
                <w:szCs w:val="28"/>
              </w:rPr>
              <w:t>2019</w:t>
            </w:r>
            <w:r w:rsidRPr="008A6411">
              <w:rPr>
                <w:rFonts w:ascii="仿宋" w:eastAsia="仿宋" w:hAnsi="仿宋" w:hint="eastAsia"/>
                <w:sz w:val="28"/>
                <w:szCs w:val="28"/>
              </w:rPr>
              <w:t>年</w:t>
            </w:r>
            <w:r w:rsidRPr="008A6411">
              <w:rPr>
                <w:rFonts w:ascii="仿宋" w:eastAsia="仿宋" w:hAnsi="仿宋"/>
                <w:sz w:val="28"/>
                <w:szCs w:val="28"/>
              </w:rPr>
              <w:t>8</w:t>
            </w:r>
            <w:r w:rsidRPr="008A6411">
              <w:rPr>
                <w:rFonts w:ascii="仿宋" w:eastAsia="仿宋" w:hAnsi="仿宋" w:hint="eastAsia"/>
                <w:sz w:val="28"/>
                <w:szCs w:val="28"/>
              </w:rPr>
              <w:t>月</w:t>
            </w:r>
            <w:r>
              <w:rPr>
                <w:rFonts w:ascii="仿宋" w:eastAsia="仿宋" w:hAnsi="仿宋" w:hint="eastAsia"/>
                <w:sz w:val="28"/>
                <w:szCs w:val="28"/>
              </w:rPr>
              <w:t>13</w:t>
            </w:r>
            <w:r w:rsidRPr="008A6411">
              <w:rPr>
                <w:rFonts w:ascii="仿宋" w:eastAsia="仿宋" w:hAnsi="仿宋" w:hint="eastAsia"/>
                <w:sz w:val="28"/>
                <w:szCs w:val="28"/>
              </w:rPr>
              <w:t>日上午10</w:t>
            </w:r>
            <w:r w:rsidRPr="008A6411">
              <w:rPr>
                <w:rFonts w:ascii="仿宋" w:eastAsia="仿宋" w:hAnsi="仿宋"/>
                <w:sz w:val="28"/>
                <w:szCs w:val="28"/>
              </w:rPr>
              <w:t>:00</w:t>
            </w:r>
            <w:r w:rsidRPr="008A6411">
              <w:rPr>
                <w:rFonts w:ascii="仿宋" w:eastAsia="仿宋" w:hAnsi="仿宋" w:hint="eastAsia"/>
                <w:sz w:val="28"/>
                <w:szCs w:val="28"/>
              </w:rPr>
              <w:t>时。</w:t>
            </w:r>
          </w:p>
        </w:tc>
      </w:tr>
      <w:tr w:rsidR="00224F2A" w:rsidRPr="008A6411" w:rsidTr="00562213">
        <w:trPr>
          <w:trHeight w:val="130"/>
        </w:trPr>
        <w:tc>
          <w:tcPr>
            <w:tcW w:w="0" w:type="auto"/>
            <w:vAlign w:val="center"/>
          </w:tcPr>
          <w:p w:rsidR="00224F2A" w:rsidRPr="008A6411" w:rsidRDefault="00224F2A" w:rsidP="00562213">
            <w:pPr>
              <w:spacing w:line="300" w:lineRule="exact"/>
              <w:jc w:val="center"/>
              <w:rPr>
                <w:rFonts w:ascii="仿宋" w:eastAsia="仿宋" w:hAnsi="仿宋"/>
                <w:sz w:val="28"/>
                <w:szCs w:val="28"/>
              </w:rPr>
            </w:pPr>
            <w:r w:rsidRPr="008A6411">
              <w:rPr>
                <w:rFonts w:ascii="仿宋" w:eastAsia="仿宋" w:hAnsi="仿宋"/>
                <w:sz w:val="28"/>
                <w:szCs w:val="28"/>
              </w:rPr>
              <w:t>14</w:t>
            </w:r>
          </w:p>
        </w:tc>
        <w:tc>
          <w:tcPr>
            <w:tcW w:w="1405" w:type="dxa"/>
            <w:vAlign w:val="center"/>
          </w:tcPr>
          <w:p w:rsidR="00224F2A" w:rsidRPr="008A6411" w:rsidRDefault="00224F2A" w:rsidP="00562213">
            <w:pPr>
              <w:spacing w:line="300" w:lineRule="exact"/>
              <w:jc w:val="center"/>
              <w:rPr>
                <w:rFonts w:ascii="仿宋" w:eastAsia="仿宋" w:hAnsi="仿宋"/>
                <w:sz w:val="28"/>
                <w:szCs w:val="28"/>
              </w:rPr>
            </w:pPr>
            <w:r w:rsidRPr="008A6411">
              <w:rPr>
                <w:rFonts w:ascii="仿宋" w:eastAsia="仿宋" w:hAnsi="仿宋" w:hint="eastAsia"/>
                <w:sz w:val="28"/>
                <w:szCs w:val="28"/>
              </w:rPr>
              <w:t>谈判地点和时间</w:t>
            </w:r>
          </w:p>
        </w:tc>
        <w:tc>
          <w:tcPr>
            <w:tcW w:w="6515" w:type="dxa"/>
            <w:vAlign w:val="center"/>
          </w:tcPr>
          <w:p w:rsidR="00224F2A" w:rsidRPr="008A6411" w:rsidRDefault="00224F2A" w:rsidP="00562213">
            <w:pPr>
              <w:spacing w:line="300" w:lineRule="exact"/>
              <w:rPr>
                <w:rFonts w:ascii="仿宋" w:eastAsia="仿宋" w:hAnsi="仿宋"/>
                <w:sz w:val="28"/>
                <w:szCs w:val="28"/>
              </w:rPr>
            </w:pPr>
            <w:r w:rsidRPr="008A6411">
              <w:rPr>
                <w:rFonts w:ascii="仿宋" w:eastAsia="仿宋" w:hAnsi="仿宋" w:hint="eastAsia"/>
                <w:sz w:val="28"/>
                <w:szCs w:val="28"/>
              </w:rPr>
              <w:t>本次竞争性谈判时间为</w:t>
            </w:r>
            <w:r w:rsidRPr="008A6411">
              <w:rPr>
                <w:rFonts w:ascii="仿宋" w:eastAsia="仿宋" w:hAnsi="仿宋"/>
                <w:sz w:val="28"/>
                <w:szCs w:val="28"/>
              </w:rPr>
              <w:t>:201</w:t>
            </w:r>
            <w:r w:rsidRPr="008A6411">
              <w:rPr>
                <w:rFonts w:ascii="仿宋" w:eastAsia="仿宋" w:hAnsi="仿宋" w:hint="eastAsia"/>
                <w:sz w:val="28"/>
                <w:szCs w:val="28"/>
              </w:rPr>
              <w:t>9年</w:t>
            </w:r>
            <w:r w:rsidRPr="008A6411">
              <w:rPr>
                <w:rFonts w:ascii="仿宋" w:eastAsia="仿宋" w:hAnsi="仿宋"/>
                <w:sz w:val="28"/>
                <w:szCs w:val="28"/>
              </w:rPr>
              <w:t>8</w:t>
            </w:r>
            <w:r w:rsidRPr="008A6411">
              <w:rPr>
                <w:rFonts w:ascii="仿宋" w:eastAsia="仿宋" w:hAnsi="仿宋" w:hint="eastAsia"/>
                <w:sz w:val="28"/>
                <w:szCs w:val="28"/>
              </w:rPr>
              <w:t>月</w:t>
            </w:r>
            <w:r>
              <w:rPr>
                <w:rFonts w:ascii="仿宋" w:eastAsia="仿宋" w:hAnsi="仿宋" w:hint="eastAsia"/>
                <w:sz w:val="28"/>
                <w:szCs w:val="28"/>
              </w:rPr>
              <w:t>13</w:t>
            </w:r>
            <w:r w:rsidRPr="008A6411">
              <w:rPr>
                <w:rFonts w:ascii="仿宋" w:eastAsia="仿宋" w:hAnsi="仿宋" w:hint="eastAsia"/>
                <w:sz w:val="28"/>
                <w:szCs w:val="28"/>
              </w:rPr>
              <w:t>日上午10</w:t>
            </w:r>
            <w:r w:rsidRPr="008A6411">
              <w:rPr>
                <w:rFonts w:ascii="仿宋" w:eastAsia="仿宋" w:hAnsi="仿宋"/>
                <w:sz w:val="28"/>
                <w:szCs w:val="28"/>
              </w:rPr>
              <w:t>:00</w:t>
            </w:r>
            <w:r w:rsidRPr="008A6411">
              <w:rPr>
                <w:rFonts w:ascii="仿宋" w:eastAsia="仿宋" w:hAnsi="仿宋" w:hint="eastAsia"/>
                <w:sz w:val="28"/>
                <w:szCs w:val="28"/>
              </w:rPr>
              <w:t>时；地点</w:t>
            </w:r>
            <w:r w:rsidRPr="008A6411">
              <w:rPr>
                <w:rFonts w:ascii="仿宋" w:eastAsia="仿宋" w:hAnsi="仿宋"/>
                <w:sz w:val="28"/>
                <w:szCs w:val="28"/>
              </w:rPr>
              <w:t>:</w:t>
            </w:r>
            <w:r w:rsidRPr="008A6411">
              <w:rPr>
                <w:rFonts w:ascii="仿宋" w:eastAsia="仿宋" w:hAnsi="仿宋" w:hint="eastAsia"/>
                <w:sz w:val="28"/>
                <w:szCs w:val="28"/>
              </w:rPr>
              <w:t>广元市自然资源局</w:t>
            </w:r>
            <w:r>
              <w:rPr>
                <w:rFonts w:ascii="仿宋" w:eastAsia="仿宋" w:hAnsi="仿宋" w:hint="eastAsia"/>
                <w:sz w:val="28"/>
                <w:szCs w:val="28"/>
              </w:rPr>
              <w:t xml:space="preserve"> 3</w:t>
            </w:r>
            <w:r w:rsidRPr="008A6411">
              <w:rPr>
                <w:rFonts w:ascii="仿宋" w:eastAsia="仿宋" w:hAnsi="仿宋" w:hint="eastAsia"/>
                <w:sz w:val="28"/>
                <w:szCs w:val="28"/>
              </w:rPr>
              <w:t>楼会议室。</w:t>
            </w:r>
          </w:p>
        </w:tc>
      </w:tr>
      <w:tr w:rsidR="00224F2A" w:rsidRPr="008A6411" w:rsidTr="00562213">
        <w:trPr>
          <w:trHeight w:val="130"/>
        </w:trPr>
        <w:tc>
          <w:tcPr>
            <w:tcW w:w="0" w:type="auto"/>
            <w:vAlign w:val="center"/>
          </w:tcPr>
          <w:p w:rsidR="00224F2A" w:rsidRPr="008A6411" w:rsidRDefault="00224F2A" w:rsidP="00562213">
            <w:pPr>
              <w:spacing w:line="300" w:lineRule="exact"/>
              <w:jc w:val="center"/>
              <w:rPr>
                <w:rFonts w:ascii="仿宋" w:eastAsia="仿宋" w:hAnsi="仿宋"/>
                <w:sz w:val="28"/>
                <w:szCs w:val="28"/>
              </w:rPr>
            </w:pPr>
            <w:r w:rsidRPr="008A6411">
              <w:rPr>
                <w:rFonts w:ascii="仿宋" w:eastAsia="仿宋" w:hAnsi="仿宋"/>
                <w:sz w:val="28"/>
                <w:szCs w:val="28"/>
              </w:rPr>
              <w:t>15</w:t>
            </w:r>
          </w:p>
        </w:tc>
        <w:tc>
          <w:tcPr>
            <w:tcW w:w="1405" w:type="dxa"/>
            <w:vAlign w:val="center"/>
          </w:tcPr>
          <w:p w:rsidR="00224F2A" w:rsidRPr="008A6411" w:rsidRDefault="00224F2A" w:rsidP="00562213">
            <w:pPr>
              <w:spacing w:line="300" w:lineRule="exact"/>
              <w:jc w:val="center"/>
              <w:rPr>
                <w:rFonts w:ascii="仿宋" w:eastAsia="仿宋" w:hAnsi="仿宋"/>
                <w:sz w:val="28"/>
                <w:szCs w:val="28"/>
              </w:rPr>
            </w:pPr>
            <w:r w:rsidRPr="008A6411">
              <w:rPr>
                <w:rFonts w:ascii="仿宋" w:eastAsia="仿宋" w:hAnsi="仿宋" w:hint="eastAsia"/>
                <w:sz w:val="28"/>
                <w:szCs w:val="28"/>
              </w:rPr>
              <w:t>评标方法及标准</w:t>
            </w:r>
          </w:p>
        </w:tc>
        <w:tc>
          <w:tcPr>
            <w:tcW w:w="6515" w:type="dxa"/>
            <w:vAlign w:val="center"/>
          </w:tcPr>
          <w:p w:rsidR="00224F2A" w:rsidRPr="008A6411" w:rsidRDefault="00224F2A" w:rsidP="00562213">
            <w:pPr>
              <w:spacing w:line="300" w:lineRule="exact"/>
              <w:rPr>
                <w:rFonts w:ascii="仿宋" w:eastAsia="仿宋" w:hAnsi="仿宋"/>
                <w:sz w:val="28"/>
                <w:szCs w:val="28"/>
              </w:rPr>
            </w:pPr>
            <w:r w:rsidRPr="008A6411">
              <w:rPr>
                <w:rFonts w:ascii="仿宋" w:eastAsia="仿宋" w:hAnsi="仿宋" w:hint="eastAsia"/>
                <w:sz w:val="28"/>
                <w:szCs w:val="28"/>
              </w:rPr>
              <w:t>组织专家组评比，以经评审的合理低价从低到高确定中标候选人</w:t>
            </w:r>
            <w:r w:rsidRPr="008A6411">
              <w:rPr>
                <w:rFonts w:ascii="仿宋" w:eastAsia="仿宋" w:hAnsi="仿宋"/>
                <w:sz w:val="28"/>
                <w:szCs w:val="28"/>
              </w:rPr>
              <w:t>3</w:t>
            </w:r>
            <w:r w:rsidRPr="008A6411">
              <w:rPr>
                <w:rFonts w:ascii="仿宋" w:eastAsia="仿宋" w:hAnsi="仿宋" w:hint="eastAsia"/>
                <w:sz w:val="28"/>
                <w:szCs w:val="28"/>
              </w:rPr>
              <w:t>名</w:t>
            </w:r>
            <w:r>
              <w:rPr>
                <w:rFonts w:ascii="仿宋" w:eastAsia="仿宋" w:hAnsi="仿宋" w:hint="eastAsia"/>
                <w:sz w:val="28"/>
                <w:szCs w:val="28"/>
              </w:rPr>
              <w:t>。报价一样的，以现场抽签方式确定一家。报价相同的，以现场抽签方式确定排名。</w:t>
            </w:r>
          </w:p>
        </w:tc>
      </w:tr>
      <w:tr w:rsidR="00224F2A" w:rsidRPr="008A6411" w:rsidTr="00562213">
        <w:trPr>
          <w:trHeight w:val="301"/>
        </w:trPr>
        <w:tc>
          <w:tcPr>
            <w:tcW w:w="0" w:type="auto"/>
            <w:vAlign w:val="center"/>
          </w:tcPr>
          <w:p w:rsidR="00224F2A" w:rsidRPr="008A6411" w:rsidRDefault="00224F2A" w:rsidP="00562213">
            <w:pPr>
              <w:spacing w:line="300" w:lineRule="exact"/>
              <w:jc w:val="center"/>
              <w:rPr>
                <w:rFonts w:ascii="仿宋" w:eastAsia="仿宋" w:hAnsi="仿宋"/>
                <w:sz w:val="28"/>
                <w:szCs w:val="28"/>
              </w:rPr>
            </w:pPr>
            <w:r w:rsidRPr="008A6411">
              <w:rPr>
                <w:rFonts w:ascii="仿宋" w:eastAsia="仿宋" w:hAnsi="仿宋"/>
                <w:sz w:val="28"/>
                <w:szCs w:val="28"/>
              </w:rPr>
              <w:t>16</w:t>
            </w:r>
          </w:p>
        </w:tc>
        <w:tc>
          <w:tcPr>
            <w:tcW w:w="1405" w:type="dxa"/>
            <w:vAlign w:val="center"/>
          </w:tcPr>
          <w:p w:rsidR="00224F2A" w:rsidRPr="008A6411" w:rsidRDefault="00224F2A" w:rsidP="00562213">
            <w:pPr>
              <w:spacing w:line="300" w:lineRule="exact"/>
              <w:jc w:val="center"/>
              <w:rPr>
                <w:rFonts w:ascii="仿宋" w:eastAsia="仿宋" w:hAnsi="仿宋"/>
                <w:sz w:val="28"/>
                <w:szCs w:val="28"/>
              </w:rPr>
            </w:pPr>
            <w:r w:rsidRPr="008A6411">
              <w:rPr>
                <w:rFonts w:ascii="仿宋" w:eastAsia="仿宋" w:hAnsi="仿宋" w:hint="eastAsia"/>
                <w:sz w:val="28"/>
                <w:szCs w:val="28"/>
              </w:rPr>
              <w:t>履约保证金</w:t>
            </w:r>
          </w:p>
        </w:tc>
        <w:tc>
          <w:tcPr>
            <w:tcW w:w="6515" w:type="dxa"/>
            <w:vAlign w:val="center"/>
          </w:tcPr>
          <w:p w:rsidR="00224F2A" w:rsidRPr="008A6411" w:rsidRDefault="00224F2A" w:rsidP="00562213">
            <w:pPr>
              <w:spacing w:line="300" w:lineRule="exact"/>
              <w:rPr>
                <w:rFonts w:ascii="仿宋" w:eastAsia="仿宋" w:hAnsi="仿宋"/>
                <w:sz w:val="28"/>
                <w:szCs w:val="28"/>
              </w:rPr>
            </w:pPr>
            <w:r w:rsidRPr="008A6411">
              <w:rPr>
                <w:rFonts w:ascii="仿宋" w:eastAsia="仿宋" w:hAnsi="仿宋" w:hint="eastAsia"/>
                <w:sz w:val="28"/>
                <w:szCs w:val="28"/>
              </w:rPr>
              <w:t>本次竞争性谈判已中标的申请人需按中标价的10</w:t>
            </w:r>
          </w:p>
          <w:p w:rsidR="00224F2A" w:rsidRPr="008A6411" w:rsidRDefault="00224F2A" w:rsidP="00562213">
            <w:pPr>
              <w:spacing w:line="300" w:lineRule="exact"/>
              <w:rPr>
                <w:rFonts w:ascii="仿宋" w:eastAsia="仿宋" w:hAnsi="仿宋"/>
                <w:sz w:val="28"/>
                <w:szCs w:val="28"/>
              </w:rPr>
            </w:pPr>
            <w:r w:rsidRPr="008A6411">
              <w:rPr>
                <w:rFonts w:ascii="仿宋" w:eastAsia="仿宋" w:hAnsi="仿宋" w:hint="eastAsia"/>
                <w:sz w:val="28"/>
                <w:szCs w:val="28"/>
              </w:rPr>
              <w:t>%</w:t>
            </w:r>
            <w:r>
              <w:rPr>
                <w:rFonts w:ascii="仿宋" w:eastAsia="仿宋" w:hAnsi="仿宋" w:hint="eastAsia"/>
                <w:sz w:val="28"/>
                <w:szCs w:val="28"/>
              </w:rPr>
              <w:t>向业主单位</w:t>
            </w:r>
            <w:r w:rsidRPr="008A6411">
              <w:rPr>
                <w:rFonts w:ascii="仿宋" w:eastAsia="仿宋" w:hAnsi="仿宋" w:hint="eastAsia"/>
                <w:sz w:val="28"/>
                <w:szCs w:val="28"/>
              </w:rPr>
              <w:t>缴纳履约保证金</w:t>
            </w:r>
            <w:r>
              <w:rPr>
                <w:rFonts w:ascii="仿宋" w:eastAsia="仿宋" w:hAnsi="仿宋" w:hint="eastAsia"/>
                <w:sz w:val="28"/>
                <w:szCs w:val="28"/>
              </w:rPr>
              <w:t>。</w:t>
            </w:r>
          </w:p>
        </w:tc>
      </w:tr>
      <w:tr w:rsidR="00224F2A" w:rsidRPr="008A6411" w:rsidTr="00562213">
        <w:trPr>
          <w:trHeight w:val="130"/>
        </w:trPr>
        <w:tc>
          <w:tcPr>
            <w:tcW w:w="0" w:type="auto"/>
            <w:vAlign w:val="center"/>
          </w:tcPr>
          <w:p w:rsidR="00224F2A" w:rsidRPr="008A6411" w:rsidRDefault="00224F2A" w:rsidP="00562213">
            <w:pPr>
              <w:spacing w:line="300" w:lineRule="exact"/>
              <w:jc w:val="center"/>
              <w:rPr>
                <w:rFonts w:ascii="仿宋" w:eastAsia="仿宋" w:hAnsi="仿宋"/>
                <w:sz w:val="28"/>
                <w:szCs w:val="28"/>
              </w:rPr>
            </w:pPr>
            <w:r w:rsidRPr="008A6411">
              <w:rPr>
                <w:rFonts w:ascii="仿宋" w:eastAsia="仿宋" w:hAnsi="仿宋"/>
                <w:sz w:val="28"/>
                <w:szCs w:val="28"/>
              </w:rPr>
              <w:t>17</w:t>
            </w:r>
          </w:p>
        </w:tc>
        <w:tc>
          <w:tcPr>
            <w:tcW w:w="1405" w:type="dxa"/>
            <w:vAlign w:val="center"/>
          </w:tcPr>
          <w:p w:rsidR="00224F2A" w:rsidRPr="008A6411" w:rsidRDefault="00224F2A" w:rsidP="00562213">
            <w:pPr>
              <w:spacing w:line="300" w:lineRule="exact"/>
              <w:jc w:val="center"/>
              <w:rPr>
                <w:rFonts w:ascii="仿宋" w:eastAsia="仿宋" w:hAnsi="仿宋"/>
                <w:sz w:val="28"/>
                <w:szCs w:val="28"/>
              </w:rPr>
            </w:pPr>
            <w:r w:rsidRPr="008A6411">
              <w:rPr>
                <w:rFonts w:ascii="仿宋" w:eastAsia="仿宋" w:hAnsi="仿宋" w:hint="eastAsia"/>
                <w:sz w:val="28"/>
                <w:szCs w:val="28"/>
              </w:rPr>
              <w:t>付款方式</w:t>
            </w:r>
          </w:p>
        </w:tc>
        <w:tc>
          <w:tcPr>
            <w:tcW w:w="6515" w:type="dxa"/>
            <w:vAlign w:val="center"/>
          </w:tcPr>
          <w:p w:rsidR="00224F2A" w:rsidRPr="008A6411" w:rsidRDefault="00224F2A" w:rsidP="00562213">
            <w:pPr>
              <w:spacing w:line="300" w:lineRule="exact"/>
              <w:rPr>
                <w:rFonts w:ascii="仿宋" w:eastAsia="仿宋" w:hAnsi="仿宋"/>
                <w:sz w:val="28"/>
                <w:szCs w:val="28"/>
              </w:rPr>
            </w:pPr>
            <w:r w:rsidRPr="008A6411">
              <w:rPr>
                <w:rFonts w:ascii="仿宋" w:eastAsia="仿宋" w:hAnsi="仿宋" w:hint="eastAsia"/>
                <w:sz w:val="28"/>
                <w:szCs w:val="28"/>
              </w:rPr>
              <w:t>汇交上报自然资源部通过后10个工作日内，支付中标价的</w:t>
            </w:r>
            <w:r w:rsidRPr="008A6411">
              <w:rPr>
                <w:rFonts w:ascii="仿宋" w:eastAsia="仿宋" w:hAnsi="仿宋"/>
                <w:sz w:val="28"/>
                <w:szCs w:val="28"/>
              </w:rPr>
              <w:t>100%</w:t>
            </w:r>
            <w:r>
              <w:rPr>
                <w:rFonts w:ascii="仿宋" w:eastAsia="仿宋" w:hAnsi="仿宋" w:hint="eastAsia"/>
                <w:sz w:val="28"/>
                <w:szCs w:val="28"/>
              </w:rPr>
              <w:t>。</w:t>
            </w:r>
          </w:p>
        </w:tc>
      </w:tr>
      <w:tr w:rsidR="00224F2A" w:rsidRPr="008A6411" w:rsidTr="00562213">
        <w:trPr>
          <w:trHeight w:val="161"/>
        </w:trPr>
        <w:tc>
          <w:tcPr>
            <w:tcW w:w="0" w:type="auto"/>
            <w:vAlign w:val="center"/>
          </w:tcPr>
          <w:p w:rsidR="00224F2A" w:rsidRPr="008A6411" w:rsidRDefault="00224F2A" w:rsidP="00562213">
            <w:pPr>
              <w:spacing w:line="300" w:lineRule="exact"/>
              <w:jc w:val="center"/>
              <w:rPr>
                <w:rFonts w:ascii="仿宋" w:eastAsia="仿宋" w:hAnsi="仿宋"/>
                <w:sz w:val="28"/>
                <w:szCs w:val="28"/>
              </w:rPr>
            </w:pPr>
            <w:r w:rsidRPr="008A6411">
              <w:rPr>
                <w:rFonts w:ascii="仿宋" w:eastAsia="仿宋" w:hAnsi="仿宋"/>
                <w:sz w:val="28"/>
                <w:szCs w:val="28"/>
              </w:rPr>
              <w:t>18</w:t>
            </w:r>
          </w:p>
        </w:tc>
        <w:tc>
          <w:tcPr>
            <w:tcW w:w="1405" w:type="dxa"/>
            <w:vAlign w:val="center"/>
          </w:tcPr>
          <w:p w:rsidR="00224F2A" w:rsidRPr="008A6411" w:rsidRDefault="00224F2A" w:rsidP="00562213">
            <w:pPr>
              <w:spacing w:line="300" w:lineRule="exact"/>
              <w:jc w:val="center"/>
              <w:rPr>
                <w:rFonts w:ascii="仿宋" w:eastAsia="仿宋" w:hAnsi="仿宋"/>
                <w:sz w:val="28"/>
                <w:szCs w:val="28"/>
              </w:rPr>
            </w:pPr>
            <w:r w:rsidRPr="008A6411">
              <w:rPr>
                <w:rFonts w:ascii="仿宋" w:eastAsia="仿宋" w:hAnsi="仿宋" w:hint="eastAsia"/>
                <w:sz w:val="28"/>
                <w:szCs w:val="28"/>
              </w:rPr>
              <w:t>竞得项目限制</w:t>
            </w:r>
          </w:p>
        </w:tc>
        <w:tc>
          <w:tcPr>
            <w:tcW w:w="6515" w:type="dxa"/>
            <w:vAlign w:val="center"/>
          </w:tcPr>
          <w:p w:rsidR="00224F2A" w:rsidRPr="008A6411" w:rsidRDefault="00224F2A" w:rsidP="00562213">
            <w:pPr>
              <w:spacing w:line="300" w:lineRule="exact"/>
              <w:rPr>
                <w:rFonts w:ascii="仿宋" w:eastAsia="仿宋" w:hAnsi="仿宋"/>
                <w:sz w:val="28"/>
                <w:szCs w:val="28"/>
              </w:rPr>
            </w:pPr>
            <w:r w:rsidRPr="008A6411">
              <w:rPr>
                <w:rFonts w:ascii="仿宋" w:eastAsia="仿宋" w:hAnsi="仿宋" w:hint="eastAsia"/>
                <w:sz w:val="28"/>
                <w:szCs w:val="28"/>
              </w:rPr>
              <w:t>不接受联合体竞标</w:t>
            </w:r>
            <w:r>
              <w:rPr>
                <w:rFonts w:ascii="仿宋" w:eastAsia="仿宋" w:hAnsi="仿宋" w:hint="eastAsia"/>
                <w:sz w:val="28"/>
                <w:szCs w:val="28"/>
              </w:rPr>
              <w:t>。</w:t>
            </w:r>
          </w:p>
        </w:tc>
      </w:tr>
    </w:tbl>
    <w:p w:rsidR="00224F2A" w:rsidRDefault="00224F2A" w:rsidP="00224F2A">
      <w:pPr>
        <w:spacing w:line="600" w:lineRule="exact"/>
        <w:rPr>
          <w:rFonts w:hint="eastAsia"/>
        </w:rPr>
      </w:pPr>
    </w:p>
    <w:p w:rsidR="00C44494" w:rsidRDefault="00C44494"/>
    <w:sectPr w:rsidR="00C44494" w:rsidSect="004770DF">
      <w:headerReference w:type="default" r:id="rId4"/>
      <w:footerReference w:type="even" r:id="rId5"/>
      <w:footerReference w:type="default" r:id="rId6"/>
      <w:pgSz w:w="11850" w:h="16783"/>
      <w:pgMar w:top="1440" w:right="1800" w:bottom="1440" w:left="1800" w:header="851" w:footer="992" w:gutter="0"/>
      <w:pgNumType w:fmt="numberInDash" w:start="1"/>
      <w:cols w:space="720"/>
      <w:titlePg/>
      <w:docGrid w:type="linesAndChar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1CE" w:rsidRDefault="00224F2A">
    <w:pPr>
      <w:pStyle w:val="a4"/>
      <w:framePr w:h="0" w:wrap="around" w:vAnchor="text" w:hAnchor="margin" w:xAlign="outside" w:y="1"/>
      <w:rPr>
        <w:rStyle w:val="a3"/>
      </w:rPr>
    </w:pPr>
    <w:r>
      <w:fldChar w:fldCharType="begin"/>
    </w:r>
    <w:r>
      <w:rPr>
        <w:rStyle w:val="a3"/>
      </w:rPr>
      <w:instrText xml:space="preserve">PAGE  </w:instrText>
    </w:r>
    <w:r>
      <w:fldChar w:fldCharType="separate"/>
    </w:r>
    <w:r>
      <w:rPr>
        <w:rStyle w:val="a3"/>
      </w:rPr>
      <w:t>21</w:t>
    </w:r>
    <w:r>
      <w:fldChar w:fldCharType="end"/>
    </w:r>
  </w:p>
  <w:p w:rsidR="005D31CE" w:rsidRDefault="00224F2A">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1CE" w:rsidRDefault="00224F2A">
    <w:pPr>
      <w:pStyle w:val="a4"/>
      <w:framePr w:h="0" w:wrap="around" w:vAnchor="text" w:hAnchor="margin" w:xAlign="outside" w:y="1"/>
      <w:rPr>
        <w:rStyle w:val="a3"/>
        <w:rFonts w:ascii="方正小标宋简体" w:eastAsia="方正小标宋简体" w:hAnsi="方正小标宋简体" w:hint="eastAsia"/>
        <w:sz w:val="24"/>
        <w:szCs w:val="21"/>
      </w:rPr>
    </w:pPr>
    <w:r>
      <w:rPr>
        <w:rFonts w:ascii="方正小标宋简体" w:eastAsia="方正小标宋简体" w:hAnsi="方正小标宋简体" w:hint="eastAsia"/>
        <w:sz w:val="24"/>
        <w:szCs w:val="21"/>
      </w:rPr>
      <w:t>—</w:t>
    </w:r>
    <w:r>
      <w:rPr>
        <w:rFonts w:ascii="方正小标宋简体" w:eastAsia="方正小标宋简体" w:hAnsi="方正小标宋简体" w:hint="eastAsia"/>
        <w:sz w:val="24"/>
        <w:szCs w:val="21"/>
      </w:rPr>
      <w:fldChar w:fldCharType="begin"/>
    </w:r>
    <w:r>
      <w:rPr>
        <w:rStyle w:val="a3"/>
        <w:rFonts w:ascii="方正小标宋简体" w:eastAsia="方正小标宋简体" w:hAnsi="方正小标宋简体" w:hint="eastAsia"/>
        <w:sz w:val="24"/>
        <w:szCs w:val="21"/>
      </w:rPr>
      <w:instrText xml:space="preserve">PAGE  </w:instrText>
    </w:r>
    <w:r>
      <w:rPr>
        <w:rFonts w:ascii="方正小标宋简体" w:eastAsia="方正小标宋简体" w:hAnsi="方正小标宋简体" w:hint="eastAsia"/>
        <w:sz w:val="24"/>
        <w:szCs w:val="21"/>
      </w:rPr>
      <w:fldChar w:fldCharType="separate"/>
    </w:r>
    <w:r>
      <w:rPr>
        <w:rStyle w:val="a3"/>
        <w:rFonts w:ascii="方正小标宋简体" w:eastAsia="方正小标宋简体" w:hAnsi="方正小标宋简体"/>
        <w:noProof/>
        <w:sz w:val="24"/>
        <w:szCs w:val="21"/>
      </w:rPr>
      <w:t>- 2 -</w:t>
    </w:r>
    <w:r>
      <w:rPr>
        <w:rFonts w:ascii="方正小标宋简体" w:eastAsia="方正小标宋简体" w:hAnsi="方正小标宋简体" w:hint="eastAsia"/>
        <w:sz w:val="24"/>
        <w:szCs w:val="21"/>
      </w:rPr>
      <w:fldChar w:fldCharType="end"/>
    </w:r>
    <w:r>
      <w:rPr>
        <w:rFonts w:ascii="方正小标宋简体" w:eastAsia="方正小标宋简体" w:hAnsi="方正小标宋简体" w:hint="eastAsia"/>
        <w:sz w:val="24"/>
        <w:szCs w:val="21"/>
      </w:rPr>
      <w:t>—</w:t>
    </w:r>
  </w:p>
  <w:p w:rsidR="005D31CE" w:rsidRDefault="00224F2A">
    <w:pPr>
      <w:pStyle w:val="a4"/>
      <w:ind w:right="360" w:firstLine="360"/>
      <w:rPr>
        <w:rFonts w:ascii="方正小标宋简体" w:eastAsia="方正小标宋简体" w:hAnsi="方正小标宋简体" w:hint="eastAsia"/>
        <w:sz w:val="24"/>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8B2" w:rsidRDefault="00224F2A" w:rsidP="008418B2">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24F2A"/>
    <w:rsid w:val="00224F2A"/>
    <w:rsid w:val="00C4449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4F2A"/>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224F2A"/>
  </w:style>
  <w:style w:type="paragraph" w:styleId="a4">
    <w:name w:val="footer"/>
    <w:basedOn w:val="a"/>
    <w:link w:val="Char"/>
    <w:uiPriority w:val="99"/>
    <w:rsid w:val="00224F2A"/>
    <w:pPr>
      <w:tabs>
        <w:tab w:val="center" w:pos="4153"/>
        <w:tab w:val="right" w:pos="8306"/>
      </w:tabs>
      <w:snapToGrid w:val="0"/>
      <w:jc w:val="left"/>
    </w:pPr>
    <w:rPr>
      <w:sz w:val="18"/>
      <w:szCs w:val="18"/>
      <w:lang/>
    </w:rPr>
  </w:style>
  <w:style w:type="character" w:customStyle="1" w:styleId="Char">
    <w:name w:val="页脚 Char"/>
    <w:basedOn w:val="a0"/>
    <w:link w:val="a4"/>
    <w:uiPriority w:val="99"/>
    <w:rsid w:val="00224F2A"/>
    <w:rPr>
      <w:rFonts w:ascii="Times New Roman" w:eastAsia="仿宋_GB2312" w:hAnsi="Times New Roman" w:cs="Times New Roman"/>
      <w:sz w:val="18"/>
      <w:szCs w:val="18"/>
      <w:lang/>
    </w:rPr>
  </w:style>
  <w:style w:type="paragraph" w:styleId="a5">
    <w:name w:val="header"/>
    <w:basedOn w:val="a"/>
    <w:link w:val="Char0"/>
    <w:rsid w:val="00224F2A"/>
    <w:pPr>
      <w:pBdr>
        <w:bottom w:val="single" w:sz="6" w:space="1" w:color="auto"/>
      </w:pBdr>
      <w:tabs>
        <w:tab w:val="center" w:pos="4153"/>
        <w:tab w:val="right" w:pos="8306"/>
      </w:tabs>
      <w:snapToGrid w:val="0"/>
      <w:jc w:val="center"/>
    </w:pPr>
    <w:rPr>
      <w:sz w:val="18"/>
      <w:szCs w:val="18"/>
      <w:lang/>
    </w:rPr>
  </w:style>
  <w:style w:type="character" w:customStyle="1" w:styleId="Char0">
    <w:name w:val="页眉 Char"/>
    <w:basedOn w:val="a0"/>
    <w:link w:val="a5"/>
    <w:rsid w:val="00224F2A"/>
    <w:rPr>
      <w:rFonts w:ascii="Times New Roman" w:eastAsia="仿宋_GB2312" w:hAnsi="Times New Roman" w:cs="Times New Roman"/>
      <w:sz w:val="18"/>
      <w:szCs w:val="18"/>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158</Words>
  <Characters>905</Characters>
  <Application>Microsoft Office Word</Application>
  <DocSecurity>0</DocSecurity>
  <Lines>7</Lines>
  <Paragraphs>2</Paragraphs>
  <ScaleCrop>false</ScaleCrop>
  <Company>微软中国</Company>
  <LinksUpToDate>false</LinksUpToDate>
  <CharactersWithSpaces>1061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张彦军</dc:creator>
  <cp:lastModifiedBy>张彦军</cp:lastModifiedBy>
  <cp:revision>1</cp:revision>
  <dcterms:created xsi:type="dcterms:W3CDTF">2019-08-08T07:16:00Z</dcterms:created>
  <dcterms:modified xsi:type="dcterms:W3CDTF">2019-08-08T07:16:00Z</dcterms:modified>
</cp:coreProperties>
</file>