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B0" w:rsidRDefault="00897C0F">
      <w:pPr>
        <w:widowControl/>
        <w:shd w:val="clear" w:color="auto" w:fill="FFFFFF"/>
        <w:spacing w:line="600" w:lineRule="atLeast"/>
        <w:jc w:val="center"/>
        <w:outlineLvl w:val="2"/>
        <w:rPr>
          <w:rFonts w:ascii="方正小标宋_GBK" w:eastAsia="方正小标宋_GBK" w:hAnsi="宋体" w:cs="宋体"/>
          <w:b/>
          <w:color w:val="323232"/>
          <w:kern w:val="0"/>
          <w:sz w:val="45"/>
          <w:szCs w:val="45"/>
        </w:rPr>
      </w:pPr>
      <w:bookmarkStart w:id="0" w:name="_Toc139413802"/>
      <w:r>
        <w:rPr>
          <w:rFonts w:ascii="方正小标宋_GBK" w:eastAsia="方正小标宋_GBK" w:hAnsi="宋体" w:cs="宋体" w:hint="eastAsia"/>
          <w:b/>
          <w:color w:val="323232"/>
          <w:kern w:val="0"/>
          <w:sz w:val="45"/>
          <w:szCs w:val="45"/>
        </w:rPr>
        <w:t>广元市地籍地政事务中心</w:t>
      </w:r>
      <w:bookmarkEnd w:id="0"/>
    </w:p>
    <w:p w:rsidR="003A31B0" w:rsidRDefault="00897C0F">
      <w:pPr>
        <w:widowControl/>
        <w:shd w:val="clear" w:color="auto" w:fill="FFFFFF"/>
        <w:spacing w:line="600" w:lineRule="atLeast"/>
        <w:jc w:val="center"/>
        <w:outlineLvl w:val="2"/>
        <w:rPr>
          <w:rFonts w:ascii="方正小标宋_GBK" w:eastAsia="方正小标宋_GBK" w:hAnsi="宋体" w:cs="宋体"/>
          <w:b/>
          <w:color w:val="323232"/>
          <w:kern w:val="0"/>
          <w:sz w:val="45"/>
          <w:szCs w:val="45"/>
        </w:rPr>
      </w:pPr>
      <w:bookmarkStart w:id="1" w:name="_Toc139413803"/>
      <w:r>
        <w:rPr>
          <w:rFonts w:ascii="方正小标宋_GBK" w:eastAsia="方正小标宋_GBK" w:hAnsi="宋体" w:cs="宋体" w:hint="eastAsia"/>
          <w:b/>
          <w:color w:val="323232"/>
          <w:kern w:val="0"/>
          <w:sz w:val="45"/>
          <w:szCs w:val="45"/>
        </w:rPr>
        <w:t>2022</w:t>
      </w:r>
      <w:r>
        <w:rPr>
          <w:rFonts w:ascii="方正小标宋_GBK" w:eastAsia="方正小标宋_GBK" w:hAnsi="宋体" w:cs="宋体" w:hint="eastAsia"/>
          <w:b/>
          <w:color w:val="323232"/>
          <w:kern w:val="0"/>
          <w:sz w:val="45"/>
          <w:szCs w:val="45"/>
        </w:rPr>
        <w:t>年部门预算编制说明</w:t>
      </w:r>
      <w:bookmarkEnd w:id="1"/>
    </w:p>
    <w:p w:rsidR="003A31B0" w:rsidRDefault="003A31B0">
      <w:pPr>
        <w:widowControl/>
        <w:shd w:val="clear" w:color="auto" w:fill="FFFFFF"/>
        <w:spacing w:line="600" w:lineRule="atLeast"/>
        <w:jc w:val="center"/>
        <w:outlineLvl w:val="2"/>
        <w:rPr>
          <w:rFonts w:ascii="方正小标宋_GBK" w:eastAsia="方正小标宋_GBK" w:hAnsi="宋体" w:cs="宋体"/>
          <w:color w:val="323232"/>
          <w:kern w:val="0"/>
          <w:sz w:val="45"/>
          <w:szCs w:val="45"/>
        </w:rPr>
      </w:pPr>
    </w:p>
    <w:p w:rsidR="003A31B0" w:rsidRDefault="00897C0F">
      <w:pPr>
        <w:widowControl/>
        <w:shd w:val="clear" w:color="auto" w:fill="FFFFFF"/>
        <w:spacing w:line="600" w:lineRule="atLeast"/>
        <w:jc w:val="center"/>
        <w:outlineLvl w:val="2"/>
        <w:rPr>
          <w:rFonts w:ascii="方正小标宋_GBK" w:eastAsia="方正小标宋_GBK" w:hAnsi="宋体" w:cs="宋体"/>
          <w:color w:val="323232"/>
          <w:kern w:val="0"/>
          <w:sz w:val="45"/>
          <w:szCs w:val="45"/>
        </w:rPr>
      </w:pPr>
      <w:bookmarkStart w:id="2" w:name="_Toc139413804"/>
      <w:r>
        <w:rPr>
          <w:rFonts w:ascii="方正小标宋_GBK" w:eastAsia="方正小标宋_GBK" w:hAnsi="宋体" w:cs="宋体" w:hint="eastAsia"/>
          <w:color w:val="323232"/>
          <w:kern w:val="0"/>
          <w:sz w:val="45"/>
          <w:szCs w:val="45"/>
        </w:rPr>
        <w:t>目</w:t>
      </w:r>
      <w:r>
        <w:rPr>
          <w:rFonts w:ascii="方正小标宋_GBK" w:eastAsia="方正小标宋_GBK" w:hAnsi="宋体" w:cs="宋体" w:hint="eastAsia"/>
          <w:color w:val="323232"/>
          <w:kern w:val="0"/>
          <w:sz w:val="45"/>
          <w:szCs w:val="45"/>
        </w:rPr>
        <w:t xml:space="preserve">  </w:t>
      </w:r>
      <w:r>
        <w:rPr>
          <w:rFonts w:ascii="方正小标宋_GBK" w:eastAsia="方正小标宋_GBK" w:hAnsi="宋体" w:cs="宋体" w:hint="eastAsia"/>
          <w:color w:val="323232"/>
          <w:kern w:val="0"/>
          <w:sz w:val="45"/>
          <w:szCs w:val="45"/>
        </w:rPr>
        <w:t>录</w:t>
      </w:r>
      <w:bookmarkEnd w:id="2"/>
    </w:p>
    <w:p w:rsidR="003A31B0" w:rsidRDefault="003A31B0">
      <w:pPr>
        <w:widowControl/>
        <w:shd w:val="clear" w:color="auto" w:fill="FFFFFF"/>
        <w:spacing w:line="600" w:lineRule="atLeast"/>
        <w:jc w:val="center"/>
        <w:outlineLvl w:val="2"/>
        <w:rPr>
          <w:rFonts w:asciiTheme="minorEastAsia" w:hAnsiTheme="minorEastAsia" w:cs="宋体"/>
          <w:color w:val="323232"/>
          <w:kern w:val="0"/>
          <w:sz w:val="28"/>
          <w:szCs w:val="28"/>
        </w:rPr>
      </w:pPr>
    </w:p>
    <w:p w:rsidR="003A31B0" w:rsidRDefault="00897C0F">
      <w:pPr>
        <w:pStyle w:val="30"/>
        <w:rPr>
          <w:rFonts w:asciiTheme="minorEastAsia" w:hAnsiTheme="minorEastAsia"/>
          <w:noProof/>
          <w:sz w:val="28"/>
          <w:szCs w:val="28"/>
        </w:rPr>
      </w:pPr>
      <w:r>
        <w:rPr>
          <w:rFonts w:asciiTheme="minorEastAsia" w:hAnsiTheme="minorEastAsia" w:hint="eastAsia"/>
          <w:sz w:val="28"/>
          <w:szCs w:val="28"/>
        </w:rPr>
        <w:t>(</w:t>
      </w:r>
      <w:r>
        <w:rPr>
          <w:rFonts w:asciiTheme="minorEastAsia" w:hAnsiTheme="minorEastAsia" w:hint="eastAsia"/>
          <w:sz w:val="28"/>
          <w:szCs w:val="28"/>
        </w:rPr>
        <w:t>公开时间：</w:t>
      </w:r>
      <w:r>
        <w:rPr>
          <w:rFonts w:asciiTheme="minorEastAsia" w:hAnsiTheme="minorEastAsia" w:hint="eastAsia"/>
          <w:sz w:val="28"/>
          <w:szCs w:val="28"/>
        </w:rPr>
        <w:t>2022</w:t>
      </w:r>
      <w:r>
        <w:rPr>
          <w:rFonts w:asciiTheme="minorEastAsia" w:hAnsiTheme="minorEastAsia" w:hint="eastAsia"/>
          <w:sz w:val="28"/>
          <w:szCs w:val="28"/>
        </w:rPr>
        <w:t>年</w:t>
      </w:r>
      <w:r>
        <w:rPr>
          <w:rFonts w:asciiTheme="minorEastAsia" w:hAnsiTheme="minorEastAsia" w:hint="eastAsia"/>
          <w:sz w:val="28"/>
          <w:szCs w:val="28"/>
        </w:rPr>
        <w:t>3</w:t>
      </w:r>
      <w:r>
        <w:rPr>
          <w:rFonts w:asciiTheme="minorEastAsia" w:hAnsiTheme="minorEastAsia" w:hint="eastAsia"/>
          <w:sz w:val="28"/>
          <w:szCs w:val="28"/>
        </w:rPr>
        <w:t>月</w:t>
      </w:r>
      <w:r>
        <w:rPr>
          <w:rFonts w:asciiTheme="minorEastAsia" w:hAnsiTheme="minorEastAsia" w:hint="eastAsia"/>
          <w:sz w:val="28"/>
          <w:szCs w:val="28"/>
        </w:rPr>
        <w:t>16</w:t>
      </w:r>
      <w:r>
        <w:rPr>
          <w:rFonts w:asciiTheme="minorEastAsia" w:hAnsiTheme="minorEastAsia" w:hint="eastAsia"/>
          <w:sz w:val="28"/>
          <w:szCs w:val="28"/>
        </w:rPr>
        <w:t>日</w:t>
      </w:r>
      <w:r>
        <w:rPr>
          <w:rFonts w:asciiTheme="minorEastAsia" w:hAnsiTheme="minorEastAsia" w:hint="eastAsia"/>
          <w:sz w:val="28"/>
          <w:szCs w:val="28"/>
        </w:rPr>
        <w:t>)</w:t>
      </w:r>
      <w:r w:rsidR="003A31B0" w:rsidRPr="003A31B0">
        <w:rPr>
          <w:rStyle w:val="a8"/>
          <w:color w:val="323232"/>
        </w:rPr>
        <w:fldChar w:fldCharType="begin"/>
      </w:r>
      <w:r>
        <w:rPr>
          <w:rStyle w:val="a8"/>
          <w:color w:val="323232"/>
        </w:rPr>
        <w:instrText xml:space="preserve"> TOC \o "1-3" \h \z \u </w:instrText>
      </w:r>
      <w:r w:rsidR="003A31B0" w:rsidRPr="003A31B0">
        <w:rPr>
          <w:rStyle w:val="a8"/>
          <w:color w:val="323232"/>
        </w:rPr>
        <w:fldChar w:fldCharType="separate"/>
      </w:r>
    </w:p>
    <w:p w:rsidR="003A31B0" w:rsidRDefault="003A31B0">
      <w:pPr>
        <w:pStyle w:val="10"/>
        <w:tabs>
          <w:tab w:val="right" w:leader="dot" w:pos="8296"/>
        </w:tabs>
        <w:rPr>
          <w:noProof/>
          <w:kern w:val="2"/>
          <w:sz w:val="28"/>
          <w:szCs w:val="28"/>
        </w:rPr>
      </w:pPr>
      <w:hyperlink w:anchor="_Toc139413805" w:history="1">
        <w:r w:rsidR="00897C0F">
          <w:rPr>
            <w:rStyle w:val="a9"/>
            <w:rFonts w:hint="eastAsia"/>
            <w:b/>
            <w:bCs/>
            <w:noProof/>
            <w:sz w:val="28"/>
            <w:szCs w:val="28"/>
          </w:rPr>
          <w:t>一、基本职能及主要工作</w:t>
        </w:r>
        <w:r w:rsidR="00897C0F">
          <w:rPr>
            <w:noProof/>
            <w:sz w:val="28"/>
            <w:szCs w:val="28"/>
          </w:rPr>
          <w:tab/>
        </w:r>
        <w:r>
          <w:rPr>
            <w:noProof/>
            <w:sz w:val="28"/>
            <w:szCs w:val="28"/>
          </w:rPr>
          <w:fldChar w:fldCharType="begin"/>
        </w:r>
        <w:r w:rsidR="00897C0F">
          <w:rPr>
            <w:noProof/>
            <w:sz w:val="28"/>
            <w:szCs w:val="28"/>
          </w:rPr>
          <w:instrText xml:space="preserve"> PAGEREF _Toc139413805 \h </w:instrText>
        </w:r>
        <w:r>
          <w:rPr>
            <w:noProof/>
            <w:sz w:val="28"/>
            <w:szCs w:val="28"/>
          </w:rPr>
        </w:r>
        <w:r>
          <w:rPr>
            <w:noProof/>
            <w:sz w:val="28"/>
            <w:szCs w:val="28"/>
          </w:rPr>
          <w:fldChar w:fldCharType="separate"/>
        </w:r>
        <w:r w:rsidR="000D7937">
          <w:rPr>
            <w:noProof/>
            <w:sz w:val="28"/>
            <w:szCs w:val="28"/>
          </w:rPr>
          <w:t>3</w:t>
        </w:r>
        <w:r>
          <w:rPr>
            <w:noProof/>
            <w:sz w:val="28"/>
            <w:szCs w:val="28"/>
          </w:rPr>
          <w:fldChar w:fldCharType="end"/>
        </w:r>
      </w:hyperlink>
    </w:p>
    <w:p w:rsidR="003A31B0" w:rsidRDefault="003A31B0">
      <w:pPr>
        <w:pStyle w:val="2"/>
        <w:tabs>
          <w:tab w:val="right" w:leader="dot" w:pos="8296"/>
        </w:tabs>
        <w:rPr>
          <w:noProof/>
          <w:kern w:val="2"/>
          <w:sz w:val="28"/>
          <w:szCs w:val="28"/>
        </w:rPr>
      </w:pPr>
      <w:hyperlink w:anchor="_Toc139413806" w:history="1">
        <w:r w:rsidR="00897C0F">
          <w:rPr>
            <w:rStyle w:val="a9"/>
            <w:rFonts w:hint="eastAsia"/>
            <w:b/>
            <w:bCs/>
            <w:noProof/>
            <w:sz w:val="28"/>
            <w:szCs w:val="28"/>
          </w:rPr>
          <w:t>（一）单位职能简介</w:t>
        </w:r>
        <w:r w:rsidR="00897C0F">
          <w:rPr>
            <w:noProof/>
            <w:sz w:val="28"/>
            <w:szCs w:val="28"/>
          </w:rPr>
          <w:tab/>
        </w:r>
        <w:r>
          <w:rPr>
            <w:noProof/>
            <w:sz w:val="28"/>
            <w:szCs w:val="28"/>
          </w:rPr>
          <w:fldChar w:fldCharType="begin"/>
        </w:r>
        <w:r w:rsidR="00897C0F">
          <w:rPr>
            <w:noProof/>
            <w:sz w:val="28"/>
            <w:szCs w:val="28"/>
          </w:rPr>
          <w:instrText xml:space="preserve"> PAGEREF _Toc139413806 \h </w:instrText>
        </w:r>
        <w:r>
          <w:rPr>
            <w:noProof/>
            <w:sz w:val="28"/>
            <w:szCs w:val="28"/>
          </w:rPr>
        </w:r>
        <w:r>
          <w:rPr>
            <w:noProof/>
            <w:sz w:val="28"/>
            <w:szCs w:val="28"/>
          </w:rPr>
          <w:fldChar w:fldCharType="separate"/>
        </w:r>
        <w:r w:rsidR="000D7937">
          <w:rPr>
            <w:noProof/>
            <w:sz w:val="28"/>
            <w:szCs w:val="28"/>
          </w:rPr>
          <w:t>3</w:t>
        </w:r>
        <w:r>
          <w:rPr>
            <w:noProof/>
            <w:sz w:val="28"/>
            <w:szCs w:val="28"/>
          </w:rPr>
          <w:fldChar w:fldCharType="end"/>
        </w:r>
      </w:hyperlink>
    </w:p>
    <w:p w:rsidR="003A31B0" w:rsidRDefault="003A31B0">
      <w:pPr>
        <w:pStyle w:val="2"/>
        <w:tabs>
          <w:tab w:val="right" w:leader="dot" w:pos="8296"/>
        </w:tabs>
        <w:rPr>
          <w:noProof/>
          <w:kern w:val="2"/>
          <w:sz w:val="28"/>
          <w:szCs w:val="28"/>
        </w:rPr>
      </w:pPr>
      <w:hyperlink w:anchor="_Toc139413807" w:history="1">
        <w:r w:rsidR="00897C0F">
          <w:rPr>
            <w:rStyle w:val="a9"/>
            <w:rFonts w:hint="eastAsia"/>
            <w:b/>
            <w:bCs/>
            <w:noProof/>
            <w:sz w:val="28"/>
            <w:szCs w:val="28"/>
          </w:rPr>
          <w:t>（二）市地籍地政事务中心</w:t>
        </w:r>
        <w:r w:rsidR="00897C0F">
          <w:rPr>
            <w:rStyle w:val="a9"/>
            <w:b/>
            <w:bCs/>
            <w:noProof/>
            <w:sz w:val="28"/>
            <w:szCs w:val="28"/>
          </w:rPr>
          <w:t>2022</w:t>
        </w:r>
        <w:r w:rsidR="00897C0F">
          <w:rPr>
            <w:rStyle w:val="a9"/>
            <w:rFonts w:hint="eastAsia"/>
            <w:b/>
            <w:bCs/>
            <w:noProof/>
            <w:sz w:val="28"/>
            <w:szCs w:val="28"/>
          </w:rPr>
          <w:t>年重点工作</w:t>
        </w:r>
        <w:r w:rsidR="00897C0F">
          <w:rPr>
            <w:noProof/>
            <w:sz w:val="28"/>
            <w:szCs w:val="28"/>
          </w:rPr>
          <w:tab/>
        </w:r>
        <w:r>
          <w:rPr>
            <w:noProof/>
            <w:sz w:val="28"/>
            <w:szCs w:val="28"/>
          </w:rPr>
          <w:fldChar w:fldCharType="begin"/>
        </w:r>
        <w:r w:rsidR="00897C0F">
          <w:rPr>
            <w:noProof/>
            <w:sz w:val="28"/>
            <w:szCs w:val="28"/>
          </w:rPr>
          <w:instrText xml:space="preserve"> PAGEREF _Toc139413807 \h </w:instrText>
        </w:r>
        <w:r>
          <w:rPr>
            <w:noProof/>
            <w:sz w:val="28"/>
            <w:szCs w:val="28"/>
          </w:rPr>
        </w:r>
        <w:r>
          <w:rPr>
            <w:noProof/>
            <w:sz w:val="28"/>
            <w:szCs w:val="28"/>
          </w:rPr>
          <w:fldChar w:fldCharType="separate"/>
        </w:r>
        <w:r w:rsidR="000D7937">
          <w:rPr>
            <w:noProof/>
            <w:sz w:val="28"/>
            <w:szCs w:val="28"/>
          </w:rPr>
          <w:t>3</w:t>
        </w:r>
        <w:r>
          <w:rPr>
            <w:noProof/>
            <w:sz w:val="28"/>
            <w:szCs w:val="28"/>
          </w:rPr>
          <w:fldChar w:fldCharType="end"/>
        </w:r>
      </w:hyperlink>
    </w:p>
    <w:p w:rsidR="003A31B0" w:rsidRDefault="003A31B0">
      <w:pPr>
        <w:pStyle w:val="10"/>
        <w:tabs>
          <w:tab w:val="right" w:leader="dot" w:pos="8296"/>
        </w:tabs>
        <w:rPr>
          <w:noProof/>
          <w:kern w:val="2"/>
          <w:sz w:val="28"/>
          <w:szCs w:val="28"/>
        </w:rPr>
      </w:pPr>
      <w:hyperlink w:anchor="_Toc139413808" w:history="1">
        <w:r w:rsidR="00897C0F">
          <w:rPr>
            <w:rStyle w:val="a9"/>
            <w:rFonts w:hint="eastAsia"/>
            <w:b/>
            <w:bCs/>
            <w:noProof/>
            <w:sz w:val="28"/>
            <w:szCs w:val="28"/>
          </w:rPr>
          <w:t>二、部门预算单位构成</w:t>
        </w:r>
        <w:r w:rsidR="00897C0F">
          <w:rPr>
            <w:noProof/>
            <w:sz w:val="28"/>
            <w:szCs w:val="28"/>
          </w:rPr>
          <w:tab/>
        </w:r>
        <w:r>
          <w:rPr>
            <w:noProof/>
            <w:sz w:val="28"/>
            <w:szCs w:val="28"/>
          </w:rPr>
          <w:fldChar w:fldCharType="begin"/>
        </w:r>
        <w:r w:rsidR="00897C0F">
          <w:rPr>
            <w:noProof/>
            <w:sz w:val="28"/>
            <w:szCs w:val="28"/>
          </w:rPr>
          <w:instrText xml:space="preserve"> PAGEREF _Toc139413808 \h </w:instrText>
        </w:r>
        <w:r>
          <w:rPr>
            <w:noProof/>
            <w:sz w:val="28"/>
            <w:szCs w:val="28"/>
          </w:rPr>
        </w:r>
        <w:r>
          <w:rPr>
            <w:noProof/>
            <w:sz w:val="28"/>
            <w:szCs w:val="28"/>
          </w:rPr>
          <w:fldChar w:fldCharType="separate"/>
        </w:r>
        <w:r w:rsidR="000D7937">
          <w:rPr>
            <w:noProof/>
            <w:sz w:val="28"/>
            <w:szCs w:val="28"/>
          </w:rPr>
          <w:t>3</w:t>
        </w:r>
        <w:r>
          <w:rPr>
            <w:noProof/>
            <w:sz w:val="28"/>
            <w:szCs w:val="28"/>
          </w:rPr>
          <w:fldChar w:fldCharType="end"/>
        </w:r>
      </w:hyperlink>
    </w:p>
    <w:p w:rsidR="003A31B0" w:rsidRDefault="003A31B0">
      <w:pPr>
        <w:pStyle w:val="10"/>
        <w:tabs>
          <w:tab w:val="right" w:leader="dot" w:pos="8296"/>
        </w:tabs>
        <w:rPr>
          <w:noProof/>
          <w:kern w:val="2"/>
          <w:sz w:val="28"/>
          <w:szCs w:val="28"/>
        </w:rPr>
      </w:pPr>
      <w:hyperlink w:anchor="_Toc139413809" w:history="1">
        <w:r w:rsidR="00897C0F">
          <w:rPr>
            <w:rStyle w:val="a9"/>
            <w:rFonts w:hint="eastAsia"/>
            <w:b/>
            <w:bCs/>
            <w:noProof/>
            <w:sz w:val="28"/>
            <w:szCs w:val="28"/>
          </w:rPr>
          <w:t>三、收支预算情况说明</w:t>
        </w:r>
        <w:r w:rsidR="00897C0F">
          <w:rPr>
            <w:noProof/>
            <w:sz w:val="28"/>
            <w:szCs w:val="28"/>
          </w:rPr>
          <w:tab/>
        </w:r>
        <w:r>
          <w:rPr>
            <w:noProof/>
            <w:sz w:val="28"/>
            <w:szCs w:val="28"/>
          </w:rPr>
          <w:fldChar w:fldCharType="begin"/>
        </w:r>
        <w:r w:rsidR="00897C0F">
          <w:rPr>
            <w:noProof/>
            <w:sz w:val="28"/>
            <w:szCs w:val="28"/>
          </w:rPr>
          <w:instrText xml:space="preserve"> PAGEREF _Toc139413809 \h </w:instrText>
        </w:r>
        <w:r>
          <w:rPr>
            <w:noProof/>
            <w:sz w:val="28"/>
            <w:szCs w:val="28"/>
          </w:rPr>
        </w:r>
        <w:r>
          <w:rPr>
            <w:noProof/>
            <w:sz w:val="28"/>
            <w:szCs w:val="28"/>
          </w:rPr>
          <w:fldChar w:fldCharType="separate"/>
        </w:r>
        <w:r w:rsidR="000D7937">
          <w:rPr>
            <w:noProof/>
            <w:sz w:val="28"/>
            <w:szCs w:val="28"/>
          </w:rPr>
          <w:t>3</w:t>
        </w:r>
        <w:r>
          <w:rPr>
            <w:noProof/>
            <w:sz w:val="28"/>
            <w:szCs w:val="28"/>
          </w:rPr>
          <w:fldChar w:fldCharType="end"/>
        </w:r>
      </w:hyperlink>
    </w:p>
    <w:p w:rsidR="003A31B0" w:rsidRDefault="003A31B0">
      <w:pPr>
        <w:pStyle w:val="2"/>
        <w:tabs>
          <w:tab w:val="right" w:leader="dot" w:pos="8296"/>
        </w:tabs>
        <w:rPr>
          <w:noProof/>
          <w:kern w:val="2"/>
          <w:sz w:val="28"/>
          <w:szCs w:val="28"/>
        </w:rPr>
      </w:pPr>
      <w:hyperlink w:anchor="_Toc139413810" w:history="1">
        <w:r w:rsidR="00897C0F">
          <w:rPr>
            <w:rStyle w:val="a9"/>
            <w:rFonts w:hint="eastAsia"/>
            <w:b/>
            <w:bCs/>
            <w:noProof/>
            <w:sz w:val="28"/>
            <w:szCs w:val="28"/>
          </w:rPr>
          <w:t>（一）收入预算情况</w:t>
        </w:r>
        <w:r w:rsidR="00897C0F">
          <w:rPr>
            <w:noProof/>
            <w:sz w:val="28"/>
            <w:szCs w:val="28"/>
          </w:rPr>
          <w:tab/>
        </w:r>
        <w:r>
          <w:rPr>
            <w:noProof/>
            <w:sz w:val="28"/>
            <w:szCs w:val="28"/>
          </w:rPr>
          <w:fldChar w:fldCharType="begin"/>
        </w:r>
        <w:r w:rsidR="00897C0F">
          <w:rPr>
            <w:noProof/>
            <w:sz w:val="28"/>
            <w:szCs w:val="28"/>
          </w:rPr>
          <w:instrText xml:space="preserve"> PAGEREF _Toc139413810 \h </w:instrText>
        </w:r>
        <w:r>
          <w:rPr>
            <w:noProof/>
            <w:sz w:val="28"/>
            <w:szCs w:val="28"/>
          </w:rPr>
        </w:r>
        <w:r>
          <w:rPr>
            <w:noProof/>
            <w:sz w:val="28"/>
            <w:szCs w:val="28"/>
          </w:rPr>
          <w:fldChar w:fldCharType="separate"/>
        </w:r>
        <w:r w:rsidR="000D7937">
          <w:rPr>
            <w:noProof/>
            <w:sz w:val="28"/>
            <w:szCs w:val="28"/>
          </w:rPr>
          <w:t>4</w:t>
        </w:r>
        <w:r>
          <w:rPr>
            <w:noProof/>
            <w:sz w:val="28"/>
            <w:szCs w:val="28"/>
          </w:rPr>
          <w:fldChar w:fldCharType="end"/>
        </w:r>
      </w:hyperlink>
    </w:p>
    <w:p w:rsidR="003A31B0" w:rsidRDefault="003A31B0">
      <w:pPr>
        <w:pStyle w:val="2"/>
        <w:tabs>
          <w:tab w:val="right" w:leader="dot" w:pos="8296"/>
        </w:tabs>
        <w:rPr>
          <w:noProof/>
          <w:kern w:val="2"/>
          <w:sz w:val="28"/>
          <w:szCs w:val="28"/>
        </w:rPr>
      </w:pPr>
      <w:hyperlink w:anchor="_Toc139413811" w:history="1">
        <w:r w:rsidR="00897C0F">
          <w:rPr>
            <w:rStyle w:val="a9"/>
            <w:rFonts w:hint="eastAsia"/>
            <w:b/>
            <w:bCs/>
            <w:noProof/>
            <w:sz w:val="28"/>
            <w:szCs w:val="28"/>
          </w:rPr>
          <w:t>（二）支出预算情况</w:t>
        </w:r>
        <w:r w:rsidR="00897C0F">
          <w:rPr>
            <w:noProof/>
            <w:sz w:val="28"/>
            <w:szCs w:val="28"/>
          </w:rPr>
          <w:tab/>
        </w:r>
        <w:r>
          <w:rPr>
            <w:noProof/>
            <w:sz w:val="28"/>
            <w:szCs w:val="28"/>
          </w:rPr>
          <w:fldChar w:fldCharType="begin"/>
        </w:r>
        <w:r w:rsidR="00897C0F">
          <w:rPr>
            <w:noProof/>
            <w:sz w:val="28"/>
            <w:szCs w:val="28"/>
          </w:rPr>
          <w:instrText xml:space="preserve"> PAGEREF _Toc139413811 \h </w:instrText>
        </w:r>
        <w:r>
          <w:rPr>
            <w:noProof/>
            <w:sz w:val="28"/>
            <w:szCs w:val="28"/>
          </w:rPr>
        </w:r>
        <w:r>
          <w:rPr>
            <w:noProof/>
            <w:sz w:val="28"/>
            <w:szCs w:val="28"/>
          </w:rPr>
          <w:fldChar w:fldCharType="separate"/>
        </w:r>
        <w:r w:rsidR="000D7937">
          <w:rPr>
            <w:noProof/>
            <w:sz w:val="28"/>
            <w:szCs w:val="28"/>
          </w:rPr>
          <w:t>4</w:t>
        </w:r>
        <w:r>
          <w:rPr>
            <w:noProof/>
            <w:sz w:val="28"/>
            <w:szCs w:val="28"/>
          </w:rPr>
          <w:fldChar w:fldCharType="end"/>
        </w:r>
      </w:hyperlink>
    </w:p>
    <w:p w:rsidR="003A31B0" w:rsidRDefault="003A31B0">
      <w:pPr>
        <w:pStyle w:val="10"/>
        <w:tabs>
          <w:tab w:val="right" w:leader="dot" w:pos="8296"/>
        </w:tabs>
        <w:rPr>
          <w:noProof/>
          <w:kern w:val="2"/>
          <w:sz w:val="28"/>
          <w:szCs w:val="28"/>
        </w:rPr>
      </w:pPr>
      <w:hyperlink w:anchor="_Toc139413812" w:history="1">
        <w:r w:rsidR="00897C0F">
          <w:rPr>
            <w:rStyle w:val="a9"/>
            <w:rFonts w:hint="eastAsia"/>
            <w:b/>
            <w:bCs/>
            <w:noProof/>
            <w:sz w:val="28"/>
            <w:szCs w:val="28"/>
          </w:rPr>
          <w:t>四、财政拨款收支预算情况说明</w:t>
        </w:r>
        <w:r w:rsidR="00897C0F">
          <w:rPr>
            <w:noProof/>
            <w:sz w:val="28"/>
            <w:szCs w:val="28"/>
          </w:rPr>
          <w:tab/>
        </w:r>
        <w:r>
          <w:rPr>
            <w:noProof/>
            <w:sz w:val="28"/>
            <w:szCs w:val="28"/>
          </w:rPr>
          <w:fldChar w:fldCharType="begin"/>
        </w:r>
        <w:r w:rsidR="00897C0F">
          <w:rPr>
            <w:noProof/>
            <w:sz w:val="28"/>
            <w:szCs w:val="28"/>
          </w:rPr>
          <w:instrText xml:space="preserve"> PAGEREF _Toc139413812 \h </w:instrText>
        </w:r>
        <w:r>
          <w:rPr>
            <w:noProof/>
            <w:sz w:val="28"/>
            <w:szCs w:val="28"/>
          </w:rPr>
        </w:r>
        <w:r>
          <w:rPr>
            <w:noProof/>
            <w:sz w:val="28"/>
            <w:szCs w:val="28"/>
          </w:rPr>
          <w:fldChar w:fldCharType="separate"/>
        </w:r>
        <w:r w:rsidR="000D7937">
          <w:rPr>
            <w:noProof/>
            <w:sz w:val="28"/>
            <w:szCs w:val="28"/>
          </w:rPr>
          <w:t>4</w:t>
        </w:r>
        <w:r>
          <w:rPr>
            <w:noProof/>
            <w:sz w:val="28"/>
            <w:szCs w:val="28"/>
          </w:rPr>
          <w:fldChar w:fldCharType="end"/>
        </w:r>
      </w:hyperlink>
    </w:p>
    <w:p w:rsidR="003A31B0" w:rsidRDefault="003A31B0">
      <w:pPr>
        <w:pStyle w:val="10"/>
        <w:tabs>
          <w:tab w:val="right" w:leader="dot" w:pos="8296"/>
        </w:tabs>
        <w:rPr>
          <w:noProof/>
          <w:kern w:val="2"/>
          <w:sz w:val="28"/>
          <w:szCs w:val="28"/>
        </w:rPr>
      </w:pPr>
      <w:hyperlink w:anchor="_Toc139413813" w:history="1">
        <w:r w:rsidR="00897C0F">
          <w:rPr>
            <w:rStyle w:val="a9"/>
            <w:rFonts w:hint="eastAsia"/>
            <w:b/>
            <w:bCs/>
            <w:noProof/>
            <w:sz w:val="28"/>
            <w:szCs w:val="28"/>
          </w:rPr>
          <w:t>五、一般公共预算当年拨款情况说明</w:t>
        </w:r>
        <w:r w:rsidR="00897C0F">
          <w:rPr>
            <w:noProof/>
            <w:sz w:val="28"/>
            <w:szCs w:val="28"/>
          </w:rPr>
          <w:tab/>
        </w:r>
        <w:r>
          <w:rPr>
            <w:noProof/>
            <w:sz w:val="28"/>
            <w:szCs w:val="28"/>
          </w:rPr>
          <w:fldChar w:fldCharType="begin"/>
        </w:r>
        <w:r w:rsidR="00897C0F">
          <w:rPr>
            <w:noProof/>
            <w:sz w:val="28"/>
            <w:szCs w:val="28"/>
          </w:rPr>
          <w:instrText xml:space="preserve"> PAGEREF _Toc139413813 \h </w:instrText>
        </w:r>
        <w:r>
          <w:rPr>
            <w:noProof/>
            <w:sz w:val="28"/>
            <w:szCs w:val="28"/>
          </w:rPr>
        </w:r>
        <w:r>
          <w:rPr>
            <w:noProof/>
            <w:sz w:val="28"/>
            <w:szCs w:val="28"/>
          </w:rPr>
          <w:fldChar w:fldCharType="separate"/>
        </w:r>
        <w:r w:rsidR="000D7937">
          <w:rPr>
            <w:noProof/>
            <w:sz w:val="28"/>
            <w:szCs w:val="28"/>
          </w:rPr>
          <w:t>4</w:t>
        </w:r>
        <w:r>
          <w:rPr>
            <w:noProof/>
            <w:sz w:val="28"/>
            <w:szCs w:val="28"/>
          </w:rPr>
          <w:fldChar w:fldCharType="end"/>
        </w:r>
      </w:hyperlink>
    </w:p>
    <w:p w:rsidR="003A31B0" w:rsidRDefault="003A31B0">
      <w:pPr>
        <w:pStyle w:val="2"/>
        <w:tabs>
          <w:tab w:val="right" w:leader="dot" w:pos="8296"/>
        </w:tabs>
        <w:rPr>
          <w:noProof/>
          <w:kern w:val="2"/>
          <w:sz w:val="28"/>
          <w:szCs w:val="28"/>
        </w:rPr>
      </w:pPr>
      <w:hyperlink w:anchor="_Toc139413814" w:history="1">
        <w:r w:rsidR="00897C0F">
          <w:rPr>
            <w:rStyle w:val="a9"/>
            <w:rFonts w:hint="eastAsia"/>
            <w:b/>
            <w:bCs/>
            <w:noProof/>
            <w:sz w:val="28"/>
            <w:szCs w:val="28"/>
          </w:rPr>
          <w:t>（一）一般公共预算当年拨款规模变化情况</w:t>
        </w:r>
        <w:r w:rsidR="00897C0F">
          <w:rPr>
            <w:noProof/>
            <w:sz w:val="28"/>
            <w:szCs w:val="28"/>
          </w:rPr>
          <w:tab/>
        </w:r>
        <w:r>
          <w:rPr>
            <w:noProof/>
            <w:sz w:val="28"/>
            <w:szCs w:val="28"/>
          </w:rPr>
          <w:fldChar w:fldCharType="begin"/>
        </w:r>
        <w:r w:rsidR="00897C0F">
          <w:rPr>
            <w:noProof/>
            <w:sz w:val="28"/>
            <w:szCs w:val="28"/>
          </w:rPr>
          <w:instrText xml:space="preserve"> PAGEREF _Toc139413814 \h </w:instrText>
        </w:r>
        <w:r>
          <w:rPr>
            <w:noProof/>
            <w:sz w:val="28"/>
            <w:szCs w:val="28"/>
          </w:rPr>
        </w:r>
        <w:r>
          <w:rPr>
            <w:noProof/>
            <w:sz w:val="28"/>
            <w:szCs w:val="28"/>
          </w:rPr>
          <w:fldChar w:fldCharType="separate"/>
        </w:r>
        <w:r w:rsidR="000D7937">
          <w:rPr>
            <w:noProof/>
            <w:sz w:val="28"/>
            <w:szCs w:val="28"/>
          </w:rPr>
          <w:t>4</w:t>
        </w:r>
        <w:r>
          <w:rPr>
            <w:noProof/>
            <w:sz w:val="28"/>
            <w:szCs w:val="28"/>
          </w:rPr>
          <w:fldChar w:fldCharType="end"/>
        </w:r>
      </w:hyperlink>
    </w:p>
    <w:p w:rsidR="003A31B0" w:rsidRDefault="003A31B0">
      <w:pPr>
        <w:pStyle w:val="2"/>
        <w:tabs>
          <w:tab w:val="right" w:leader="dot" w:pos="8296"/>
        </w:tabs>
        <w:rPr>
          <w:noProof/>
          <w:kern w:val="2"/>
          <w:sz w:val="28"/>
          <w:szCs w:val="28"/>
        </w:rPr>
      </w:pPr>
      <w:hyperlink w:anchor="_Toc139413815" w:history="1">
        <w:r w:rsidR="00897C0F">
          <w:rPr>
            <w:rStyle w:val="a9"/>
            <w:rFonts w:hint="eastAsia"/>
            <w:b/>
            <w:bCs/>
            <w:noProof/>
            <w:sz w:val="28"/>
            <w:szCs w:val="28"/>
          </w:rPr>
          <w:t>（二）一般公共预算当年</w:t>
        </w:r>
        <w:r w:rsidR="00897C0F">
          <w:rPr>
            <w:rStyle w:val="a9"/>
            <w:rFonts w:hint="eastAsia"/>
            <w:b/>
            <w:bCs/>
            <w:noProof/>
            <w:sz w:val="28"/>
            <w:szCs w:val="28"/>
          </w:rPr>
          <w:t>拨款结构情况</w:t>
        </w:r>
        <w:r w:rsidR="00897C0F">
          <w:rPr>
            <w:noProof/>
            <w:sz w:val="28"/>
            <w:szCs w:val="28"/>
          </w:rPr>
          <w:tab/>
        </w:r>
        <w:r>
          <w:rPr>
            <w:noProof/>
            <w:sz w:val="28"/>
            <w:szCs w:val="28"/>
          </w:rPr>
          <w:fldChar w:fldCharType="begin"/>
        </w:r>
        <w:r w:rsidR="00897C0F">
          <w:rPr>
            <w:noProof/>
            <w:sz w:val="28"/>
            <w:szCs w:val="28"/>
          </w:rPr>
          <w:instrText xml:space="preserve"> PAGEREF _Toc139413815 \h </w:instrText>
        </w:r>
        <w:r>
          <w:rPr>
            <w:noProof/>
            <w:sz w:val="28"/>
            <w:szCs w:val="28"/>
          </w:rPr>
        </w:r>
        <w:r>
          <w:rPr>
            <w:noProof/>
            <w:sz w:val="28"/>
            <w:szCs w:val="28"/>
          </w:rPr>
          <w:fldChar w:fldCharType="separate"/>
        </w:r>
        <w:r w:rsidR="000D7937">
          <w:rPr>
            <w:noProof/>
            <w:sz w:val="28"/>
            <w:szCs w:val="28"/>
          </w:rPr>
          <w:t>5</w:t>
        </w:r>
        <w:r>
          <w:rPr>
            <w:noProof/>
            <w:sz w:val="28"/>
            <w:szCs w:val="28"/>
          </w:rPr>
          <w:fldChar w:fldCharType="end"/>
        </w:r>
      </w:hyperlink>
    </w:p>
    <w:p w:rsidR="003A31B0" w:rsidRDefault="003A31B0">
      <w:pPr>
        <w:pStyle w:val="2"/>
        <w:tabs>
          <w:tab w:val="right" w:leader="dot" w:pos="8296"/>
        </w:tabs>
        <w:rPr>
          <w:noProof/>
          <w:kern w:val="2"/>
          <w:sz w:val="28"/>
          <w:szCs w:val="28"/>
        </w:rPr>
      </w:pPr>
      <w:hyperlink w:anchor="_Toc139413816" w:history="1">
        <w:r w:rsidR="00897C0F">
          <w:rPr>
            <w:rStyle w:val="a9"/>
            <w:rFonts w:hint="eastAsia"/>
            <w:b/>
            <w:bCs/>
            <w:noProof/>
            <w:sz w:val="28"/>
            <w:szCs w:val="28"/>
          </w:rPr>
          <w:t>（三）一般公共预算当年拨款具体使用情况</w:t>
        </w:r>
        <w:r w:rsidR="00897C0F">
          <w:rPr>
            <w:noProof/>
            <w:sz w:val="28"/>
            <w:szCs w:val="28"/>
          </w:rPr>
          <w:tab/>
        </w:r>
        <w:r>
          <w:rPr>
            <w:noProof/>
            <w:sz w:val="28"/>
            <w:szCs w:val="28"/>
          </w:rPr>
          <w:fldChar w:fldCharType="begin"/>
        </w:r>
        <w:r w:rsidR="00897C0F">
          <w:rPr>
            <w:noProof/>
            <w:sz w:val="28"/>
            <w:szCs w:val="28"/>
          </w:rPr>
          <w:instrText xml:space="preserve"> PAGEREF _Toc139413816 \h </w:instrText>
        </w:r>
        <w:r>
          <w:rPr>
            <w:noProof/>
            <w:sz w:val="28"/>
            <w:szCs w:val="28"/>
          </w:rPr>
        </w:r>
        <w:r>
          <w:rPr>
            <w:noProof/>
            <w:sz w:val="28"/>
            <w:szCs w:val="28"/>
          </w:rPr>
          <w:fldChar w:fldCharType="separate"/>
        </w:r>
        <w:r w:rsidR="000D7937">
          <w:rPr>
            <w:noProof/>
            <w:sz w:val="28"/>
            <w:szCs w:val="28"/>
          </w:rPr>
          <w:t>5</w:t>
        </w:r>
        <w:r>
          <w:rPr>
            <w:noProof/>
            <w:sz w:val="28"/>
            <w:szCs w:val="28"/>
          </w:rPr>
          <w:fldChar w:fldCharType="end"/>
        </w:r>
      </w:hyperlink>
    </w:p>
    <w:p w:rsidR="003A31B0" w:rsidRDefault="003A31B0">
      <w:pPr>
        <w:pStyle w:val="10"/>
        <w:tabs>
          <w:tab w:val="right" w:leader="dot" w:pos="8296"/>
        </w:tabs>
        <w:rPr>
          <w:noProof/>
          <w:kern w:val="2"/>
          <w:sz w:val="28"/>
          <w:szCs w:val="28"/>
        </w:rPr>
      </w:pPr>
      <w:hyperlink w:anchor="_Toc139413817" w:history="1">
        <w:r w:rsidR="00897C0F">
          <w:rPr>
            <w:rStyle w:val="a9"/>
            <w:rFonts w:hint="eastAsia"/>
            <w:b/>
            <w:bCs/>
            <w:noProof/>
            <w:sz w:val="28"/>
            <w:szCs w:val="28"/>
          </w:rPr>
          <w:t>六、一般公共预算基本支出情况说明</w:t>
        </w:r>
        <w:r w:rsidR="00897C0F">
          <w:rPr>
            <w:noProof/>
            <w:sz w:val="28"/>
            <w:szCs w:val="28"/>
          </w:rPr>
          <w:tab/>
        </w:r>
        <w:r>
          <w:rPr>
            <w:noProof/>
            <w:sz w:val="28"/>
            <w:szCs w:val="28"/>
          </w:rPr>
          <w:fldChar w:fldCharType="begin"/>
        </w:r>
        <w:r w:rsidR="00897C0F">
          <w:rPr>
            <w:noProof/>
            <w:sz w:val="28"/>
            <w:szCs w:val="28"/>
          </w:rPr>
          <w:instrText xml:space="preserve"> PAGEREF _Toc139413817 \h </w:instrText>
        </w:r>
        <w:r>
          <w:rPr>
            <w:noProof/>
            <w:sz w:val="28"/>
            <w:szCs w:val="28"/>
          </w:rPr>
        </w:r>
        <w:r>
          <w:rPr>
            <w:noProof/>
            <w:sz w:val="28"/>
            <w:szCs w:val="28"/>
          </w:rPr>
          <w:fldChar w:fldCharType="separate"/>
        </w:r>
        <w:r w:rsidR="000D7937">
          <w:rPr>
            <w:noProof/>
            <w:sz w:val="28"/>
            <w:szCs w:val="28"/>
          </w:rPr>
          <w:t>6</w:t>
        </w:r>
        <w:r>
          <w:rPr>
            <w:noProof/>
            <w:sz w:val="28"/>
            <w:szCs w:val="28"/>
          </w:rPr>
          <w:fldChar w:fldCharType="end"/>
        </w:r>
      </w:hyperlink>
    </w:p>
    <w:p w:rsidR="003A31B0" w:rsidRDefault="003A31B0">
      <w:pPr>
        <w:pStyle w:val="10"/>
        <w:tabs>
          <w:tab w:val="right" w:leader="dot" w:pos="8296"/>
        </w:tabs>
        <w:rPr>
          <w:noProof/>
          <w:kern w:val="2"/>
          <w:sz w:val="28"/>
          <w:szCs w:val="28"/>
        </w:rPr>
      </w:pPr>
      <w:hyperlink w:anchor="_Toc139413818" w:history="1">
        <w:r w:rsidR="00897C0F">
          <w:rPr>
            <w:rStyle w:val="a9"/>
            <w:rFonts w:hint="eastAsia"/>
            <w:b/>
            <w:bCs/>
            <w:noProof/>
            <w:sz w:val="28"/>
            <w:szCs w:val="28"/>
          </w:rPr>
          <w:t>七、“三公”经费财政拨款预算安排情况说明</w:t>
        </w:r>
        <w:r w:rsidR="00897C0F">
          <w:rPr>
            <w:noProof/>
            <w:sz w:val="28"/>
            <w:szCs w:val="28"/>
          </w:rPr>
          <w:tab/>
        </w:r>
        <w:r>
          <w:rPr>
            <w:noProof/>
            <w:sz w:val="28"/>
            <w:szCs w:val="28"/>
          </w:rPr>
          <w:fldChar w:fldCharType="begin"/>
        </w:r>
        <w:r w:rsidR="00897C0F">
          <w:rPr>
            <w:noProof/>
            <w:sz w:val="28"/>
            <w:szCs w:val="28"/>
          </w:rPr>
          <w:instrText xml:space="preserve"> PAGEREF _Toc139413818 \h </w:instrText>
        </w:r>
        <w:r>
          <w:rPr>
            <w:noProof/>
            <w:sz w:val="28"/>
            <w:szCs w:val="28"/>
          </w:rPr>
        </w:r>
        <w:r>
          <w:rPr>
            <w:noProof/>
            <w:sz w:val="28"/>
            <w:szCs w:val="28"/>
          </w:rPr>
          <w:fldChar w:fldCharType="separate"/>
        </w:r>
        <w:r w:rsidR="000D7937">
          <w:rPr>
            <w:noProof/>
            <w:sz w:val="28"/>
            <w:szCs w:val="28"/>
          </w:rPr>
          <w:t>6</w:t>
        </w:r>
        <w:r>
          <w:rPr>
            <w:noProof/>
            <w:sz w:val="28"/>
            <w:szCs w:val="28"/>
          </w:rPr>
          <w:fldChar w:fldCharType="end"/>
        </w:r>
      </w:hyperlink>
    </w:p>
    <w:p w:rsidR="003A31B0" w:rsidRDefault="003A31B0">
      <w:pPr>
        <w:pStyle w:val="2"/>
        <w:tabs>
          <w:tab w:val="right" w:leader="dot" w:pos="8296"/>
        </w:tabs>
        <w:rPr>
          <w:noProof/>
          <w:kern w:val="2"/>
          <w:sz w:val="28"/>
          <w:szCs w:val="28"/>
        </w:rPr>
      </w:pPr>
      <w:hyperlink w:anchor="_Toc139413819" w:history="1">
        <w:r w:rsidR="00897C0F">
          <w:rPr>
            <w:rStyle w:val="a9"/>
            <w:rFonts w:hint="eastAsia"/>
            <w:b/>
            <w:bCs/>
            <w:noProof/>
            <w:sz w:val="28"/>
            <w:szCs w:val="28"/>
          </w:rPr>
          <w:t>（一）公务接待费与</w:t>
        </w:r>
        <w:r w:rsidR="00897C0F">
          <w:rPr>
            <w:rStyle w:val="a9"/>
            <w:b/>
            <w:bCs/>
            <w:noProof/>
            <w:sz w:val="28"/>
            <w:szCs w:val="28"/>
          </w:rPr>
          <w:t>2021</w:t>
        </w:r>
        <w:r w:rsidR="00897C0F">
          <w:rPr>
            <w:rStyle w:val="a9"/>
            <w:rFonts w:hint="eastAsia"/>
            <w:b/>
            <w:bCs/>
            <w:noProof/>
            <w:sz w:val="28"/>
            <w:szCs w:val="28"/>
          </w:rPr>
          <w:t>年预算相比</w:t>
        </w:r>
        <w:r w:rsidR="00897C0F">
          <w:rPr>
            <w:noProof/>
            <w:sz w:val="28"/>
            <w:szCs w:val="28"/>
          </w:rPr>
          <w:tab/>
        </w:r>
        <w:r>
          <w:rPr>
            <w:noProof/>
            <w:sz w:val="28"/>
            <w:szCs w:val="28"/>
          </w:rPr>
          <w:fldChar w:fldCharType="begin"/>
        </w:r>
        <w:r w:rsidR="00897C0F">
          <w:rPr>
            <w:noProof/>
            <w:sz w:val="28"/>
            <w:szCs w:val="28"/>
          </w:rPr>
          <w:instrText xml:space="preserve"> PAGEREF _Toc139413819 \h </w:instrText>
        </w:r>
        <w:r>
          <w:rPr>
            <w:noProof/>
            <w:sz w:val="28"/>
            <w:szCs w:val="28"/>
          </w:rPr>
        </w:r>
        <w:r>
          <w:rPr>
            <w:noProof/>
            <w:sz w:val="28"/>
            <w:szCs w:val="28"/>
          </w:rPr>
          <w:fldChar w:fldCharType="separate"/>
        </w:r>
        <w:r w:rsidR="000D7937">
          <w:rPr>
            <w:noProof/>
            <w:sz w:val="28"/>
            <w:szCs w:val="28"/>
          </w:rPr>
          <w:t>6</w:t>
        </w:r>
        <w:r>
          <w:rPr>
            <w:noProof/>
            <w:sz w:val="28"/>
            <w:szCs w:val="28"/>
          </w:rPr>
          <w:fldChar w:fldCharType="end"/>
        </w:r>
      </w:hyperlink>
    </w:p>
    <w:p w:rsidR="003A31B0" w:rsidRDefault="003A31B0">
      <w:pPr>
        <w:pStyle w:val="2"/>
        <w:tabs>
          <w:tab w:val="right" w:leader="dot" w:pos="8296"/>
        </w:tabs>
        <w:rPr>
          <w:noProof/>
          <w:kern w:val="2"/>
          <w:sz w:val="28"/>
          <w:szCs w:val="28"/>
        </w:rPr>
      </w:pPr>
      <w:hyperlink w:anchor="_Toc139413820" w:history="1">
        <w:r w:rsidR="00897C0F">
          <w:rPr>
            <w:rStyle w:val="a9"/>
            <w:rFonts w:hint="eastAsia"/>
            <w:b/>
            <w:bCs/>
            <w:noProof/>
            <w:sz w:val="28"/>
            <w:szCs w:val="28"/>
          </w:rPr>
          <w:t>（二）公务用车购置及运行维护费与</w:t>
        </w:r>
        <w:r w:rsidR="00897C0F">
          <w:rPr>
            <w:rStyle w:val="a9"/>
            <w:b/>
            <w:bCs/>
            <w:noProof/>
            <w:sz w:val="28"/>
            <w:szCs w:val="28"/>
          </w:rPr>
          <w:t>2021</w:t>
        </w:r>
        <w:r w:rsidR="00897C0F">
          <w:rPr>
            <w:rStyle w:val="a9"/>
            <w:rFonts w:hint="eastAsia"/>
            <w:b/>
            <w:bCs/>
            <w:noProof/>
            <w:sz w:val="28"/>
            <w:szCs w:val="28"/>
          </w:rPr>
          <w:t>年预算相比</w:t>
        </w:r>
        <w:r w:rsidR="00897C0F">
          <w:rPr>
            <w:noProof/>
            <w:sz w:val="28"/>
            <w:szCs w:val="28"/>
          </w:rPr>
          <w:tab/>
        </w:r>
        <w:r>
          <w:rPr>
            <w:noProof/>
            <w:sz w:val="28"/>
            <w:szCs w:val="28"/>
          </w:rPr>
          <w:fldChar w:fldCharType="begin"/>
        </w:r>
        <w:r w:rsidR="00897C0F">
          <w:rPr>
            <w:noProof/>
            <w:sz w:val="28"/>
            <w:szCs w:val="28"/>
          </w:rPr>
          <w:instrText xml:space="preserve"> PAGEREF _Toc139413820 \h </w:instrText>
        </w:r>
        <w:r>
          <w:rPr>
            <w:noProof/>
            <w:sz w:val="28"/>
            <w:szCs w:val="28"/>
          </w:rPr>
        </w:r>
        <w:r>
          <w:rPr>
            <w:noProof/>
            <w:sz w:val="28"/>
            <w:szCs w:val="28"/>
          </w:rPr>
          <w:fldChar w:fldCharType="separate"/>
        </w:r>
        <w:r w:rsidR="000D7937">
          <w:rPr>
            <w:noProof/>
            <w:sz w:val="28"/>
            <w:szCs w:val="28"/>
          </w:rPr>
          <w:t>6</w:t>
        </w:r>
        <w:r>
          <w:rPr>
            <w:noProof/>
            <w:sz w:val="28"/>
            <w:szCs w:val="28"/>
          </w:rPr>
          <w:fldChar w:fldCharType="end"/>
        </w:r>
      </w:hyperlink>
    </w:p>
    <w:p w:rsidR="003A31B0" w:rsidRDefault="003A31B0">
      <w:pPr>
        <w:pStyle w:val="2"/>
        <w:tabs>
          <w:tab w:val="right" w:leader="dot" w:pos="8296"/>
        </w:tabs>
        <w:rPr>
          <w:noProof/>
          <w:kern w:val="2"/>
          <w:sz w:val="28"/>
          <w:szCs w:val="28"/>
        </w:rPr>
      </w:pPr>
      <w:hyperlink w:anchor="_Toc139413821" w:history="1">
        <w:r w:rsidR="00897C0F">
          <w:rPr>
            <w:rStyle w:val="a9"/>
            <w:rFonts w:hint="eastAsia"/>
            <w:b/>
            <w:bCs/>
            <w:noProof/>
            <w:sz w:val="28"/>
            <w:szCs w:val="28"/>
          </w:rPr>
          <w:t>（三）因公</w:t>
        </w:r>
        <w:r w:rsidR="00897C0F">
          <w:rPr>
            <w:rStyle w:val="a9"/>
            <w:rFonts w:hint="eastAsia"/>
            <w:b/>
            <w:bCs/>
            <w:noProof/>
            <w:sz w:val="28"/>
            <w:szCs w:val="28"/>
          </w:rPr>
          <w:t>出国（境）经费与</w:t>
        </w:r>
        <w:r w:rsidR="00897C0F">
          <w:rPr>
            <w:rStyle w:val="a9"/>
            <w:b/>
            <w:bCs/>
            <w:noProof/>
            <w:sz w:val="28"/>
            <w:szCs w:val="28"/>
          </w:rPr>
          <w:t>2021</w:t>
        </w:r>
        <w:r w:rsidR="00897C0F">
          <w:rPr>
            <w:rStyle w:val="a9"/>
            <w:rFonts w:hint="eastAsia"/>
            <w:b/>
            <w:bCs/>
            <w:noProof/>
            <w:sz w:val="28"/>
            <w:szCs w:val="28"/>
          </w:rPr>
          <w:t>年预算相比</w:t>
        </w:r>
        <w:r w:rsidR="00897C0F">
          <w:rPr>
            <w:noProof/>
            <w:sz w:val="28"/>
            <w:szCs w:val="28"/>
          </w:rPr>
          <w:tab/>
        </w:r>
        <w:r>
          <w:rPr>
            <w:noProof/>
            <w:sz w:val="28"/>
            <w:szCs w:val="28"/>
          </w:rPr>
          <w:fldChar w:fldCharType="begin"/>
        </w:r>
        <w:r w:rsidR="00897C0F">
          <w:rPr>
            <w:noProof/>
            <w:sz w:val="28"/>
            <w:szCs w:val="28"/>
          </w:rPr>
          <w:instrText xml:space="preserve"> PAGEREF _Toc139413821 \h </w:instrText>
        </w:r>
        <w:r>
          <w:rPr>
            <w:noProof/>
            <w:sz w:val="28"/>
            <w:szCs w:val="28"/>
          </w:rPr>
        </w:r>
        <w:r>
          <w:rPr>
            <w:noProof/>
            <w:sz w:val="28"/>
            <w:szCs w:val="28"/>
          </w:rPr>
          <w:fldChar w:fldCharType="separate"/>
        </w:r>
        <w:r w:rsidR="000D7937">
          <w:rPr>
            <w:noProof/>
            <w:sz w:val="28"/>
            <w:szCs w:val="28"/>
          </w:rPr>
          <w:t>7</w:t>
        </w:r>
        <w:r>
          <w:rPr>
            <w:noProof/>
            <w:sz w:val="28"/>
            <w:szCs w:val="28"/>
          </w:rPr>
          <w:fldChar w:fldCharType="end"/>
        </w:r>
      </w:hyperlink>
    </w:p>
    <w:p w:rsidR="003A31B0" w:rsidRDefault="003A31B0">
      <w:pPr>
        <w:pStyle w:val="10"/>
        <w:tabs>
          <w:tab w:val="right" w:leader="dot" w:pos="8296"/>
        </w:tabs>
        <w:rPr>
          <w:noProof/>
          <w:kern w:val="2"/>
          <w:sz w:val="28"/>
          <w:szCs w:val="28"/>
        </w:rPr>
      </w:pPr>
      <w:hyperlink w:anchor="_Toc139413822" w:history="1">
        <w:r w:rsidR="00897C0F">
          <w:rPr>
            <w:rStyle w:val="a9"/>
            <w:rFonts w:hint="eastAsia"/>
            <w:b/>
            <w:bCs/>
            <w:noProof/>
            <w:sz w:val="28"/>
            <w:szCs w:val="28"/>
          </w:rPr>
          <w:t>八、政府性基金预算支出情况说明</w:t>
        </w:r>
        <w:r w:rsidR="00897C0F">
          <w:rPr>
            <w:noProof/>
            <w:sz w:val="28"/>
            <w:szCs w:val="28"/>
          </w:rPr>
          <w:tab/>
        </w:r>
        <w:r>
          <w:rPr>
            <w:noProof/>
            <w:sz w:val="28"/>
            <w:szCs w:val="28"/>
          </w:rPr>
          <w:fldChar w:fldCharType="begin"/>
        </w:r>
        <w:r w:rsidR="00897C0F">
          <w:rPr>
            <w:noProof/>
            <w:sz w:val="28"/>
            <w:szCs w:val="28"/>
          </w:rPr>
          <w:instrText xml:space="preserve"> PAGEREF _Toc139413822 \h </w:instrText>
        </w:r>
        <w:r>
          <w:rPr>
            <w:noProof/>
            <w:sz w:val="28"/>
            <w:szCs w:val="28"/>
          </w:rPr>
        </w:r>
        <w:r>
          <w:rPr>
            <w:noProof/>
            <w:sz w:val="28"/>
            <w:szCs w:val="28"/>
          </w:rPr>
          <w:fldChar w:fldCharType="separate"/>
        </w:r>
        <w:r w:rsidR="000D7937">
          <w:rPr>
            <w:noProof/>
            <w:sz w:val="28"/>
            <w:szCs w:val="28"/>
          </w:rPr>
          <w:t>7</w:t>
        </w:r>
        <w:r>
          <w:rPr>
            <w:noProof/>
            <w:sz w:val="28"/>
            <w:szCs w:val="28"/>
          </w:rPr>
          <w:fldChar w:fldCharType="end"/>
        </w:r>
      </w:hyperlink>
    </w:p>
    <w:p w:rsidR="003A31B0" w:rsidRDefault="003A31B0">
      <w:pPr>
        <w:pStyle w:val="10"/>
        <w:tabs>
          <w:tab w:val="right" w:leader="dot" w:pos="8296"/>
        </w:tabs>
        <w:rPr>
          <w:noProof/>
          <w:kern w:val="2"/>
          <w:sz w:val="28"/>
          <w:szCs w:val="28"/>
        </w:rPr>
      </w:pPr>
      <w:hyperlink w:anchor="_Toc139413823" w:history="1">
        <w:r w:rsidR="00897C0F">
          <w:rPr>
            <w:rStyle w:val="a9"/>
            <w:rFonts w:hint="eastAsia"/>
            <w:b/>
            <w:bCs/>
            <w:noProof/>
            <w:sz w:val="28"/>
            <w:szCs w:val="28"/>
          </w:rPr>
          <w:t>九、国有资本经营预算支出情况说明</w:t>
        </w:r>
        <w:r w:rsidR="00897C0F">
          <w:rPr>
            <w:noProof/>
            <w:sz w:val="28"/>
            <w:szCs w:val="28"/>
          </w:rPr>
          <w:tab/>
        </w:r>
        <w:r>
          <w:rPr>
            <w:noProof/>
            <w:sz w:val="28"/>
            <w:szCs w:val="28"/>
          </w:rPr>
          <w:fldChar w:fldCharType="begin"/>
        </w:r>
        <w:r w:rsidR="00897C0F">
          <w:rPr>
            <w:noProof/>
            <w:sz w:val="28"/>
            <w:szCs w:val="28"/>
          </w:rPr>
          <w:instrText xml:space="preserve"> PAGEREF _Toc139413823 \h </w:instrText>
        </w:r>
        <w:r>
          <w:rPr>
            <w:noProof/>
            <w:sz w:val="28"/>
            <w:szCs w:val="28"/>
          </w:rPr>
        </w:r>
        <w:r>
          <w:rPr>
            <w:noProof/>
            <w:sz w:val="28"/>
            <w:szCs w:val="28"/>
          </w:rPr>
          <w:fldChar w:fldCharType="separate"/>
        </w:r>
        <w:r w:rsidR="000D7937">
          <w:rPr>
            <w:noProof/>
            <w:sz w:val="28"/>
            <w:szCs w:val="28"/>
          </w:rPr>
          <w:t>7</w:t>
        </w:r>
        <w:r>
          <w:rPr>
            <w:noProof/>
            <w:sz w:val="28"/>
            <w:szCs w:val="28"/>
          </w:rPr>
          <w:fldChar w:fldCharType="end"/>
        </w:r>
      </w:hyperlink>
    </w:p>
    <w:p w:rsidR="003A31B0" w:rsidRDefault="003A31B0">
      <w:pPr>
        <w:pStyle w:val="10"/>
        <w:tabs>
          <w:tab w:val="right" w:leader="dot" w:pos="8296"/>
        </w:tabs>
        <w:rPr>
          <w:noProof/>
          <w:kern w:val="2"/>
          <w:sz w:val="28"/>
          <w:szCs w:val="28"/>
        </w:rPr>
      </w:pPr>
      <w:hyperlink w:anchor="_Toc139413824" w:history="1">
        <w:r w:rsidR="00897C0F">
          <w:rPr>
            <w:rStyle w:val="a9"/>
            <w:rFonts w:hint="eastAsia"/>
            <w:b/>
            <w:bCs/>
            <w:noProof/>
            <w:sz w:val="28"/>
            <w:szCs w:val="28"/>
          </w:rPr>
          <w:t>十、其他重要事项的情况说明</w:t>
        </w:r>
        <w:r w:rsidR="00897C0F">
          <w:rPr>
            <w:noProof/>
            <w:sz w:val="28"/>
            <w:szCs w:val="28"/>
          </w:rPr>
          <w:tab/>
        </w:r>
        <w:r>
          <w:rPr>
            <w:noProof/>
            <w:sz w:val="28"/>
            <w:szCs w:val="28"/>
          </w:rPr>
          <w:fldChar w:fldCharType="begin"/>
        </w:r>
        <w:r w:rsidR="00897C0F">
          <w:rPr>
            <w:noProof/>
            <w:sz w:val="28"/>
            <w:szCs w:val="28"/>
          </w:rPr>
          <w:instrText xml:space="preserve"> PAGEREF _Toc139413824 \h </w:instrText>
        </w:r>
        <w:r>
          <w:rPr>
            <w:noProof/>
            <w:sz w:val="28"/>
            <w:szCs w:val="28"/>
          </w:rPr>
        </w:r>
        <w:r>
          <w:rPr>
            <w:noProof/>
            <w:sz w:val="28"/>
            <w:szCs w:val="28"/>
          </w:rPr>
          <w:fldChar w:fldCharType="separate"/>
        </w:r>
        <w:r w:rsidR="000D7937">
          <w:rPr>
            <w:noProof/>
            <w:sz w:val="28"/>
            <w:szCs w:val="28"/>
          </w:rPr>
          <w:t>7</w:t>
        </w:r>
        <w:r>
          <w:rPr>
            <w:noProof/>
            <w:sz w:val="28"/>
            <w:szCs w:val="28"/>
          </w:rPr>
          <w:fldChar w:fldCharType="end"/>
        </w:r>
      </w:hyperlink>
    </w:p>
    <w:p w:rsidR="003A31B0" w:rsidRDefault="003A31B0">
      <w:pPr>
        <w:pStyle w:val="2"/>
        <w:tabs>
          <w:tab w:val="right" w:leader="dot" w:pos="8296"/>
        </w:tabs>
        <w:rPr>
          <w:noProof/>
          <w:kern w:val="2"/>
          <w:sz w:val="28"/>
          <w:szCs w:val="28"/>
        </w:rPr>
      </w:pPr>
      <w:hyperlink w:anchor="_Toc139413825" w:history="1">
        <w:r w:rsidR="00897C0F">
          <w:rPr>
            <w:rStyle w:val="a9"/>
            <w:rFonts w:hint="eastAsia"/>
            <w:b/>
            <w:bCs/>
            <w:noProof/>
            <w:sz w:val="28"/>
            <w:szCs w:val="28"/>
          </w:rPr>
          <w:t>（一）机关运行经费</w:t>
        </w:r>
        <w:r w:rsidR="00897C0F">
          <w:rPr>
            <w:noProof/>
            <w:sz w:val="28"/>
            <w:szCs w:val="28"/>
          </w:rPr>
          <w:tab/>
        </w:r>
        <w:r>
          <w:rPr>
            <w:noProof/>
            <w:sz w:val="28"/>
            <w:szCs w:val="28"/>
          </w:rPr>
          <w:fldChar w:fldCharType="begin"/>
        </w:r>
        <w:r w:rsidR="00897C0F">
          <w:rPr>
            <w:noProof/>
            <w:sz w:val="28"/>
            <w:szCs w:val="28"/>
          </w:rPr>
          <w:instrText xml:space="preserve"> PAGEREF _Toc139413825 \h </w:instrText>
        </w:r>
        <w:r>
          <w:rPr>
            <w:noProof/>
            <w:sz w:val="28"/>
            <w:szCs w:val="28"/>
          </w:rPr>
        </w:r>
        <w:r>
          <w:rPr>
            <w:noProof/>
            <w:sz w:val="28"/>
            <w:szCs w:val="28"/>
          </w:rPr>
          <w:fldChar w:fldCharType="separate"/>
        </w:r>
        <w:r w:rsidR="000D7937">
          <w:rPr>
            <w:noProof/>
            <w:sz w:val="28"/>
            <w:szCs w:val="28"/>
          </w:rPr>
          <w:t>7</w:t>
        </w:r>
        <w:r>
          <w:rPr>
            <w:noProof/>
            <w:sz w:val="28"/>
            <w:szCs w:val="28"/>
          </w:rPr>
          <w:fldChar w:fldCharType="end"/>
        </w:r>
      </w:hyperlink>
    </w:p>
    <w:p w:rsidR="003A31B0" w:rsidRDefault="003A31B0">
      <w:pPr>
        <w:pStyle w:val="2"/>
        <w:tabs>
          <w:tab w:val="right" w:leader="dot" w:pos="8296"/>
        </w:tabs>
        <w:rPr>
          <w:noProof/>
          <w:kern w:val="2"/>
          <w:sz w:val="28"/>
          <w:szCs w:val="28"/>
        </w:rPr>
      </w:pPr>
      <w:hyperlink w:anchor="_Toc139413826" w:history="1">
        <w:r w:rsidR="00897C0F">
          <w:rPr>
            <w:rStyle w:val="a9"/>
            <w:rFonts w:hint="eastAsia"/>
            <w:b/>
            <w:bCs/>
            <w:noProof/>
            <w:sz w:val="28"/>
            <w:szCs w:val="28"/>
          </w:rPr>
          <w:t>（二）政府采购情况</w:t>
        </w:r>
        <w:r w:rsidR="00897C0F">
          <w:rPr>
            <w:noProof/>
            <w:sz w:val="28"/>
            <w:szCs w:val="28"/>
          </w:rPr>
          <w:tab/>
        </w:r>
        <w:r>
          <w:rPr>
            <w:noProof/>
            <w:sz w:val="28"/>
            <w:szCs w:val="28"/>
          </w:rPr>
          <w:fldChar w:fldCharType="begin"/>
        </w:r>
        <w:r w:rsidR="00897C0F">
          <w:rPr>
            <w:noProof/>
            <w:sz w:val="28"/>
            <w:szCs w:val="28"/>
          </w:rPr>
          <w:instrText xml:space="preserve"> PAGEREF _Toc139413826 \h </w:instrText>
        </w:r>
        <w:r>
          <w:rPr>
            <w:noProof/>
            <w:sz w:val="28"/>
            <w:szCs w:val="28"/>
          </w:rPr>
        </w:r>
        <w:r>
          <w:rPr>
            <w:noProof/>
            <w:sz w:val="28"/>
            <w:szCs w:val="28"/>
          </w:rPr>
          <w:fldChar w:fldCharType="separate"/>
        </w:r>
        <w:r w:rsidR="000D7937">
          <w:rPr>
            <w:noProof/>
            <w:sz w:val="28"/>
            <w:szCs w:val="28"/>
          </w:rPr>
          <w:t>7</w:t>
        </w:r>
        <w:r>
          <w:rPr>
            <w:noProof/>
            <w:sz w:val="28"/>
            <w:szCs w:val="28"/>
          </w:rPr>
          <w:fldChar w:fldCharType="end"/>
        </w:r>
      </w:hyperlink>
    </w:p>
    <w:p w:rsidR="003A31B0" w:rsidRDefault="003A31B0">
      <w:pPr>
        <w:pStyle w:val="2"/>
        <w:tabs>
          <w:tab w:val="right" w:leader="dot" w:pos="8296"/>
        </w:tabs>
        <w:rPr>
          <w:noProof/>
          <w:kern w:val="2"/>
          <w:sz w:val="28"/>
          <w:szCs w:val="28"/>
        </w:rPr>
      </w:pPr>
      <w:hyperlink w:anchor="_Toc139413827" w:history="1">
        <w:r w:rsidR="00897C0F">
          <w:rPr>
            <w:rStyle w:val="a9"/>
            <w:rFonts w:hint="eastAsia"/>
            <w:b/>
            <w:bCs/>
            <w:noProof/>
            <w:sz w:val="28"/>
            <w:szCs w:val="28"/>
          </w:rPr>
          <w:t>（三）国有资产占有使用情况</w:t>
        </w:r>
        <w:r w:rsidR="00897C0F">
          <w:rPr>
            <w:noProof/>
            <w:sz w:val="28"/>
            <w:szCs w:val="28"/>
          </w:rPr>
          <w:tab/>
        </w:r>
        <w:r>
          <w:rPr>
            <w:noProof/>
            <w:sz w:val="28"/>
            <w:szCs w:val="28"/>
          </w:rPr>
          <w:fldChar w:fldCharType="begin"/>
        </w:r>
        <w:r w:rsidR="00897C0F">
          <w:rPr>
            <w:noProof/>
            <w:sz w:val="28"/>
            <w:szCs w:val="28"/>
          </w:rPr>
          <w:instrText xml:space="preserve"> PAGERE</w:instrText>
        </w:r>
        <w:r w:rsidR="00897C0F">
          <w:rPr>
            <w:noProof/>
            <w:sz w:val="28"/>
            <w:szCs w:val="28"/>
          </w:rPr>
          <w:instrText xml:space="preserve">F _Toc139413827 \h </w:instrText>
        </w:r>
        <w:r>
          <w:rPr>
            <w:noProof/>
            <w:sz w:val="28"/>
            <w:szCs w:val="28"/>
          </w:rPr>
        </w:r>
        <w:r>
          <w:rPr>
            <w:noProof/>
            <w:sz w:val="28"/>
            <w:szCs w:val="28"/>
          </w:rPr>
          <w:fldChar w:fldCharType="separate"/>
        </w:r>
        <w:r w:rsidR="000D7937">
          <w:rPr>
            <w:noProof/>
            <w:sz w:val="28"/>
            <w:szCs w:val="28"/>
          </w:rPr>
          <w:t>7</w:t>
        </w:r>
        <w:r>
          <w:rPr>
            <w:noProof/>
            <w:sz w:val="28"/>
            <w:szCs w:val="28"/>
          </w:rPr>
          <w:fldChar w:fldCharType="end"/>
        </w:r>
      </w:hyperlink>
    </w:p>
    <w:p w:rsidR="003A31B0" w:rsidRDefault="003A31B0">
      <w:pPr>
        <w:pStyle w:val="2"/>
        <w:tabs>
          <w:tab w:val="right" w:leader="dot" w:pos="8296"/>
        </w:tabs>
        <w:rPr>
          <w:noProof/>
          <w:kern w:val="2"/>
          <w:sz w:val="28"/>
          <w:szCs w:val="28"/>
        </w:rPr>
      </w:pPr>
      <w:hyperlink w:anchor="_Toc139413828" w:history="1">
        <w:r w:rsidR="00897C0F">
          <w:rPr>
            <w:rStyle w:val="a9"/>
            <w:rFonts w:hint="eastAsia"/>
            <w:b/>
            <w:bCs/>
            <w:noProof/>
            <w:sz w:val="28"/>
            <w:szCs w:val="28"/>
          </w:rPr>
          <w:t>（四）绩效目标设置情况</w:t>
        </w:r>
        <w:r w:rsidR="00897C0F">
          <w:rPr>
            <w:noProof/>
            <w:sz w:val="28"/>
            <w:szCs w:val="28"/>
          </w:rPr>
          <w:tab/>
        </w:r>
        <w:r>
          <w:rPr>
            <w:noProof/>
            <w:sz w:val="28"/>
            <w:szCs w:val="28"/>
          </w:rPr>
          <w:fldChar w:fldCharType="begin"/>
        </w:r>
        <w:r w:rsidR="00897C0F">
          <w:rPr>
            <w:noProof/>
            <w:sz w:val="28"/>
            <w:szCs w:val="28"/>
          </w:rPr>
          <w:instrText xml:space="preserve"> PAGEREF _Toc139413828 \h </w:instrText>
        </w:r>
        <w:r>
          <w:rPr>
            <w:noProof/>
            <w:sz w:val="28"/>
            <w:szCs w:val="28"/>
          </w:rPr>
        </w:r>
        <w:r>
          <w:rPr>
            <w:noProof/>
            <w:sz w:val="28"/>
            <w:szCs w:val="28"/>
          </w:rPr>
          <w:fldChar w:fldCharType="separate"/>
        </w:r>
        <w:r w:rsidR="000D7937">
          <w:rPr>
            <w:noProof/>
            <w:sz w:val="28"/>
            <w:szCs w:val="28"/>
          </w:rPr>
          <w:t>7</w:t>
        </w:r>
        <w:r>
          <w:rPr>
            <w:noProof/>
            <w:sz w:val="28"/>
            <w:szCs w:val="28"/>
          </w:rPr>
          <w:fldChar w:fldCharType="end"/>
        </w:r>
      </w:hyperlink>
    </w:p>
    <w:p w:rsidR="003A31B0" w:rsidRDefault="003A31B0">
      <w:pPr>
        <w:pStyle w:val="10"/>
        <w:tabs>
          <w:tab w:val="right" w:leader="dot" w:pos="8296"/>
        </w:tabs>
        <w:rPr>
          <w:noProof/>
          <w:kern w:val="2"/>
          <w:sz w:val="28"/>
          <w:szCs w:val="28"/>
        </w:rPr>
      </w:pPr>
      <w:hyperlink w:anchor="_Toc139413829" w:history="1">
        <w:r w:rsidR="00897C0F">
          <w:rPr>
            <w:rStyle w:val="a9"/>
            <w:rFonts w:hint="eastAsia"/>
            <w:b/>
            <w:bCs/>
            <w:noProof/>
            <w:sz w:val="28"/>
            <w:szCs w:val="28"/>
          </w:rPr>
          <w:t>十一、名词解释</w:t>
        </w:r>
        <w:r w:rsidR="00897C0F">
          <w:rPr>
            <w:noProof/>
            <w:sz w:val="28"/>
            <w:szCs w:val="28"/>
          </w:rPr>
          <w:tab/>
        </w:r>
        <w:r>
          <w:rPr>
            <w:noProof/>
            <w:sz w:val="28"/>
            <w:szCs w:val="28"/>
          </w:rPr>
          <w:fldChar w:fldCharType="begin"/>
        </w:r>
        <w:r w:rsidR="00897C0F">
          <w:rPr>
            <w:noProof/>
            <w:sz w:val="28"/>
            <w:szCs w:val="28"/>
          </w:rPr>
          <w:instrText xml:space="preserve"> PAGEREF _Toc139413829 \h </w:instrText>
        </w:r>
        <w:r>
          <w:rPr>
            <w:noProof/>
            <w:sz w:val="28"/>
            <w:szCs w:val="28"/>
          </w:rPr>
        </w:r>
        <w:r>
          <w:rPr>
            <w:noProof/>
            <w:sz w:val="28"/>
            <w:szCs w:val="28"/>
          </w:rPr>
          <w:fldChar w:fldCharType="separate"/>
        </w:r>
        <w:r w:rsidR="000D7937">
          <w:rPr>
            <w:noProof/>
            <w:sz w:val="28"/>
            <w:szCs w:val="28"/>
          </w:rPr>
          <w:t>8</w:t>
        </w:r>
        <w:r>
          <w:rPr>
            <w:noProof/>
            <w:sz w:val="28"/>
            <w:szCs w:val="28"/>
          </w:rPr>
          <w:fldChar w:fldCharType="end"/>
        </w:r>
      </w:hyperlink>
    </w:p>
    <w:p w:rsidR="003A31B0" w:rsidRDefault="003A31B0">
      <w:pPr>
        <w:pStyle w:val="3"/>
        <w:rPr>
          <w:rStyle w:val="a8"/>
          <w:color w:val="323232"/>
        </w:rPr>
      </w:pPr>
      <w:r>
        <w:rPr>
          <w:rStyle w:val="a8"/>
          <w:color w:val="323232"/>
        </w:rPr>
        <w:fldChar w:fldCharType="end"/>
      </w:r>
    </w:p>
    <w:p w:rsidR="003A31B0" w:rsidRDefault="00897C0F">
      <w:pPr>
        <w:widowControl/>
        <w:jc w:val="left"/>
        <w:rPr>
          <w:rStyle w:val="a8"/>
          <w:rFonts w:ascii="宋体" w:eastAsia="宋体" w:hAnsi="宋体" w:cs="宋体"/>
          <w:b w:val="0"/>
          <w:bCs w:val="0"/>
          <w:color w:val="323232"/>
          <w:kern w:val="0"/>
          <w:sz w:val="27"/>
          <w:szCs w:val="27"/>
        </w:rPr>
      </w:pPr>
      <w:r>
        <w:rPr>
          <w:rStyle w:val="a8"/>
          <w:color w:val="323232"/>
        </w:rPr>
        <w:br w:type="page"/>
      </w:r>
    </w:p>
    <w:p w:rsidR="003A31B0" w:rsidRDefault="003A31B0">
      <w:pPr>
        <w:pStyle w:val="3"/>
        <w:rPr>
          <w:rStyle w:val="a8"/>
          <w:color w:val="323232"/>
        </w:rPr>
      </w:pPr>
    </w:p>
    <w:p w:rsidR="003A31B0" w:rsidRDefault="00897C0F">
      <w:pPr>
        <w:pStyle w:val="a7"/>
        <w:shd w:val="clear" w:color="auto" w:fill="FFFFFF"/>
        <w:spacing w:before="0" w:beforeAutospacing="0" w:after="0" w:afterAutospacing="0" w:line="480" w:lineRule="atLeast"/>
        <w:ind w:firstLine="480"/>
        <w:outlineLvl w:val="0"/>
        <w:rPr>
          <w:rFonts w:asciiTheme="minorEastAsia" w:eastAsiaTheme="minorEastAsia" w:hAnsiTheme="minorEastAsia"/>
          <w:color w:val="323232"/>
          <w:sz w:val="28"/>
          <w:szCs w:val="28"/>
        </w:rPr>
      </w:pPr>
      <w:bookmarkStart w:id="3" w:name="_Toc139413805"/>
      <w:r>
        <w:rPr>
          <w:rStyle w:val="a8"/>
          <w:rFonts w:asciiTheme="minorEastAsia" w:eastAsiaTheme="minorEastAsia" w:hAnsiTheme="minorEastAsia" w:hint="eastAsia"/>
          <w:color w:val="323232"/>
          <w:sz w:val="28"/>
          <w:szCs w:val="28"/>
        </w:rPr>
        <w:t>一、基本职能及主要工作</w:t>
      </w:r>
      <w:bookmarkEnd w:id="3"/>
    </w:p>
    <w:p w:rsidR="003A31B0" w:rsidRDefault="00897C0F">
      <w:pPr>
        <w:pStyle w:val="a7"/>
        <w:shd w:val="clear" w:color="auto" w:fill="FFFFFF"/>
        <w:spacing w:before="0" w:beforeAutospacing="0" w:after="0" w:afterAutospacing="0" w:line="480" w:lineRule="atLeast"/>
        <w:ind w:firstLine="480"/>
        <w:outlineLvl w:val="1"/>
        <w:rPr>
          <w:rFonts w:asciiTheme="minorEastAsia" w:eastAsiaTheme="minorEastAsia" w:hAnsiTheme="minorEastAsia"/>
          <w:color w:val="323232"/>
          <w:sz w:val="28"/>
          <w:szCs w:val="28"/>
        </w:rPr>
      </w:pPr>
      <w:bookmarkStart w:id="4" w:name="_Toc139413806"/>
      <w:r>
        <w:rPr>
          <w:rStyle w:val="a8"/>
          <w:rFonts w:asciiTheme="minorEastAsia" w:eastAsiaTheme="minorEastAsia" w:hAnsiTheme="minorEastAsia" w:hint="eastAsia"/>
          <w:color w:val="323232"/>
          <w:sz w:val="28"/>
          <w:szCs w:val="28"/>
        </w:rPr>
        <w:t>（一）单位职能简介</w:t>
      </w:r>
      <w:bookmarkEnd w:id="4"/>
    </w:p>
    <w:p w:rsidR="003A31B0" w:rsidRDefault="00897C0F">
      <w:pPr>
        <w:widowControl/>
        <w:shd w:val="clear" w:color="auto" w:fill="FEFEFE"/>
        <w:spacing w:line="450" w:lineRule="atLeast"/>
        <w:ind w:firstLine="640"/>
        <w:jc w:val="left"/>
        <w:rPr>
          <w:rFonts w:asciiTheme="minorEastAsia" w:hAnsiTheme="minorEastAsia" w:cs="宋体"/>
          <w:color w:val="323232"/>
          <w:kern w:val="0"/>
          <w:sz w:val="28"/>
          <w:szCs w:val="28"/>
        </w:rPr>
      </w:pPr>
      <w:r>
        <w:rPr>
          <w:rFonts w:asciiTheme="minorEastAsia" w:hAnsiTheme="minorEastAsia" w:cs="宋体" w:hint="eastAsia"/>
          <w:color w:val="323232"/>
          <w:kern w:val="0"/>
          <w:sz w:val="28"/>
          <w:szCs w:val="28"/>
        </w:rPr>
        <w:t>负责地籍、地形、宗地测量用地范围勘测定界及出具勘测技术报告书。</w:t>
      </w:r>
    </w:p>
    <w:p w:rsidR="003A31B0" w:rsidRDefault="00897C0F">
      <w:pPr>
        <w:pStyle w:val="a7"/>
        <w:shd w:val="clear" w:color="auto" w:fill="FFFFFF"/>
        <w:spacing w:before="0" w:beforeAutospacing="0" w:after="0" w:afterAutospacing="0" w:line="480" w:lineRule="atLeast"/>
        <w:ind w:firstLineChars="147" w:firstLine="413"/>
        <w:jc w:val="both"/>
        <w:outlineLvl w:val="1"/>
        <w:rPr>
          <w:rStyle w:val="a8"/>
          <w:rFonts w:asciiTheme="minorEastAsia" w:eastAsiaTheme="minorEastAsia" w:hAnsiTheme="minorEastAsia"/>
          <w:color w:val="323232"/>
          <w:sz w:val="28"/>
          <w:szCs w:val="28"/>
        </w:rPr>
      </w:pPr>
      <w:bookmarkStart w:id="5" w:name="_Toc139413807"/>
      <w:r>
        <w:rPr>
          <w:rStyle w:val="a8"/>
          <w:rFonts w:asciiTheme="minorEastAsia" w:eastAsiaTheme="minorEastAsia" w:hAnsiTheme="minorEastAsia" w:hint="eastAsia"/>
          <w:color w:val="323232"/>
          <w:sz w:val="28"/>
          <w:szCs w:val="28"/>
        </w:rPr>
        <w:t>（二）市地籍地政事务中心</w:t>
      </w:r>
      <w:r>
        <w:rPr>
          <w:rStyle w:val="a8"/>
          <w:rFonts w:asciiTheme="minorEastAsia" w:eastAsiaTheme="minorEastAsia" w:hAnsiTheme="minorEastAsia" w:hint="eastAsia"/>
          <w:color w:val="323232"/>
          <w:sz w:val="28"/>
          <w:szCs w:val="28"/>
        </w:rPr>
        <w:t>2022</w:t>
      </w:r>
      <w:r>
        <w:rPr>
          <w:rStyle w:val="a8"/>
          <w:rFonts w:asciiTheme="minorEastAsia" w:eastAsiaTheme="minorEastAsia" w:hAnsiTheme="minorEastAsia" w:hint="eastAsia"/>
          <w:color w:val="323232"/>
          <w:sz w:val="28"/>
          <w:szCs w:val="28"/>
        </w:rPr>
        <w:t>年重点工作</w:t>
      </w:r>
      <w:bookmarkEnd w:id="5"/>
    </w:p>
    <w:p w:rsidR="003A31B0" w:rsidRDefault="00897C0F">
      <w:pPr>
        <w:spacing w:line="576" w:lineRule="exact"/>
        <w:ind w:firstLineChars="200" w:firstLine="560"/>
        <w:rPr>
          <w:rFonts w:asciiTheme="minorEastAsia" w:hAnsiTheme="minorEastAsia" w:cs="宋体"/>
          <w:color w:val="323232"/>
          <w:kern w:val="0"/>
          <w:sz w:val="28"/>
          <w:szCs w:val="28"/>
        </w:rPr>
      </w:pPr>
      <w:r>
        <w:rPr>
          <w:rFonts w:asciiTheme="minorEastAsia" w:hAnsiTheme="minorEastAsia" w:cs="宋体" w:hint="eastAsia"/>
          <w:color w:val="323232"/>
          <w:kern w:val="0"/>
          <w:sz w:val="28"/>
          <w:szCs w:val="28"/>
        </w:rPr>
        <w:t>一是坚持党的领导，把牢正确政治方向。二是持续坚持以习近平新时代中国特色社会主义思想为指导，推动素质能力提升。三是全面践行从严治党和深化作风纪律建设，确保服务质效提升。四是坚决贯彻执行局党委决策部署，确保保障能力提升。五是加大财政非税收入缴库工作。六是勇于探索创新，积极融入行业高质量发展。七是强化管理，提升工作质效。</w:t>
      </w:r>
    </w:p>
    <w:p w:rsidR="003A31B0" w:rsidRDefault="00897C0F">
      <w:pPr>
        <w:pStyle w:val="a7"/>
        <w:shd w:val="clear" w:color="auto" w:fill="FFFFFF"/>
        <w:spacing w:before="0" w:beforeAutospacing="0" w:after="0" w:afterAutospacing="0" w:line="480" w:lineRule="atLeast"/>
        <w:ind w:firstLine="480"/>
        <w:outlineLvl w:val="0"/>
        <w:rPr>
          <w:rFonts w:asciiTheme="minorEastAsia" w:eastAsiaTheme="minorEastAsia" w:hAnsiTheme="minorEastAsia"/>
          <w:color w:val="323232"/>
          <w:sz w:val="28"/>
          <w:szCs w:val="28"/>
        </w:rPr>
      </w:pPr>
      <w:bookmarkStart w:id="6" w:name="_Toc139413808"/>
      <w:r>
        <w:rPr>
          <w:rStyle w:val="a8"/>
          <w:rFonts w:asciiTheme="minorEastAsia" w:eastAsiaTheme="minorEastAsia" w:hAnsiTheme="minorEastAsia" w:hint="eastAsia"/>
          <w:color w:val="323232"/>
          <w:sz w:val="28"/>
          <w:szCs w:val="28"/>
        </w:rPr>
        <w:t>二、部门预算单位构成</w:t>
      </w:r>
      <w:bookmarkEnd w:id="6"/>
    </w:p>
    <w:p w:rsidR="003A31B0" w:rsidRDefault="00897C0F">
      <w:pPr>
        <w:widowControl/>
        <w:shd w:val="clear" w:color="auto" w:fill="FEFEFE"/>
        <w:ind w:firstLine="640"/>
        <w:jc w:val="left"/>
        <w:rPr>
          <w:rFonts w:asciiTheme="minorEastAsia" w:hAnsiTheme="minorEastAsia" w:cs="宋体"/>
          <w:color w:val="323232"/>
          <w:kern w:val="0"/>
          <w:sz w:val="28"/>
          <w:szCs w:val="28"/>
        </w:rPr>
      </w:pPr>
      <w:r>
        <w:rPr>
          <w:rFonts w:asciiTheme="minorEastAsia" w:hAnsiTheme="minorEastAsia" w:cs="宋体" w:hint="eastAsia"/>
          <w:color w:val="323232"/>
          <w:kern w:val="0"/>
          <w:sz w:val="28"/>
          <w:szCs w:val="28"/>
        </w:rPr>
        <w:t>从预算单位构成看，广元市地籍地政事务中心部门预算只包括本级预算。</w:t>
      </w:r>
    </w:p>
    <w:p w:rsidR="003A31B0" w:rsidRDefault="00897C0F">
      <w:pPr>
        <w:pStyle w:val="a7"/>
        <w:shd w:val="clear" w:color="auto" w:fill="FFFFFF"/>
        <w:spacing w:before="0" w:beforeAutospacing="0" w:after="0" w:afterAutospacing="0" w:line="480" w:lineRule="atLeast"/>
        <w:ind w:firstLine="480"/>
        <w:outlineLvl w:val="0"/>
        <w:rPr>
          <w:rFonts w:asciiTheme="minorEastAsia" w:eastAsiaTheme="minorEastAsia" w:hAnsiTheme="minorEastAsia"/>
          <w:color w:val="323232"/>
          <w:sz w:val="28"/>
          <w:szCs w:val="28"/>
        </w:rPr>
      </w:pPr>
      <w:bookmarkStart w:id="7" w:name="_Toc139413809"/>
      <w:r>
        <w:rPr>
          <w:rStyle w:val="a8"/>
          <w:rFonts w:asciiTheme="minorEastAsia" w:eastAsiaTheme="minorEastAsia" w:hAnsiTheme="minorEastAsia" w:hint="eastAsia"/>
          <w:color w:val="323232"/>
          <w:sz w:val="28"/>
          <w:szCs w:val="28"/>
        </w:rPr>
        <w:t>三、收支预算情况说明</w:t>
      </w:r>
      <w:bookmarkEnd w:id="7"/>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按照综合预算的原则，单位所有收入和支出均纳入部门预算管理。收入包括：一般公共预算拨款</w:t>
      </w:r>
      <w:r>
        <w:rPr>
          <w:rFonts w:asciiTheme="minorEastAsia" w:eastAsiaTheme="minorEastAsia" w:hAnsiTheme="minorEastAsia" w:hint="eastAsia"/>
          <w:color w:val="323232"/>
          <w:sz w:val="28"/>
          <w:szCs w:val="28"/>
        </w:rPr>
        <w:t>收入、上年结转、其他收入；支出包括：社会保障和就业支出、卫生健康支出、住房保障支出、自然资源海洋气象等支出。市地籍地政事务中心部门</w:t>
      </w:r>
      <w:r>
        <w:rPr>
          <w:rFonts w:asciiTheme="minorEastAsia" w:eastAsiaTheme="minorEastAsia" w:hAnsiTheme="minorEastAsia" w:hint="eastAsia"/>
          <w:color w:val="323232"/>
          <w:sz w:val="28"/>
          <w:szCs w:val="28"/>
        </w:rPr>
        <w:t>2022</w:t>
      </w:r>
      <w:r>
        <w:rPr>
          <w:rFonts w:asciiTheme="minorEastAsia" w:eastAsiaTheme="minorEastAsia" w:hAnsiTheme="minorEastAsia" w:hint="eastAsia"/>
          <w:color w:val="323232"/>
          <w:sz w:val="28"/>
          <w:szCs w:val="28"/>
        </w:rPr>
        <w:t>年收支总预算</w:t>
      </w:r>
      <w:r>
        <w:rPr>
          <w:rFonts w:asciiTheme="minorEastAsia" w:eastAsiaTheme="minorEastAsia" w:hAnsiTheme="minorEastAsia" w:hint="eastAsia"/>
          <w:color w:val="323232"/>
          <w:sz w:val="28"/>
          <w:szCs w:val="28"/>
        </w:rPr>
        <w:t>550.24</w:t>
      </w:r>
      <w:r>
        <w:rPr>
          <w:rFonts w:asciiTheme="minorEastAsia" w:eastAsiaTheme="minorEastAsia" w:hAnsiTheme="minorEastAsia" w:hint="eastAsia"/>
          <w:color w:val="323232"/>
          <w:sz w:val="28"/>
          <w:szCs w:val="28"/>
        </w:rPr>
        <w:t>万元</w:t>
      </w:r>
      <w:r>
        <w:rPr>
          <w:rFonts w:asciiTheme="minorEastAsia" w:eastAsiaTheme="minorEastAsia" w:hAnsiTheme="minorEastAsia" w:hint="eastAsia"/>
          <w:color w:val="323232"/>
          <w:sz w:val="28"/>
          <w:szCs w:val="28"/>
        </w:rPr>
        <w:t>,</w:t>
      </w:r>
      <w:r>
        <w:rPr>
          <w:rFonts w:asciiTheme="minorEastAsia" w:eastAsiaTheme="minorEastAsia" w:hAnsiTheme="minorEastAsia" w:hint="eastAsia"/>
          <w:color w:val="323232"/>
          <w:sz w:val="28"/>
          <w:szCs w:val="28"/>
        </w:rPr>
        <w:t>比</w:t>
      </w:r>
      <w:r>
        <w:rPr>
          <w:rFonts w:asciiTheme="minorEastAsia" w:eastAsiaTheme="minorEastAsia" w:hAnsiTheme="minorEastAsia" w:hint="eastAsia"/>
          <w:color w:val="323232"/>
          <w:sz w:val="28"/>
          <w:szCs w:val="28"/>
        </w:rPr>
        <w:t>2021</w:t>
      </w:r>
      <w:r>
        <w:rPr>
          <w:rFonts w:asciiTheme="minorEastAsia" w:eastAsiaTheme="minorEastAsia" w:hAnsiTheme="minorEastAsia" w:hint="eastAsia"/>
          <w:color w:val="323232"/>
          <w:sz w:val="28"/>
          <w:szCs w:val="28"/>
        </w:rPr>
        <w:t>年收支预算总数减少</w:t>
      </w:r>
      <w:r>
        <w:rPr>
          <w:rFonts w:asciiTheme="minorEastAsia" w:eastAsiaTheme="minorEastAsia" w:hAnsiTheme="minorEastAsia" w:hint="eastAsia"/>
          <w:color w:val="323232"/>
          <w:sz w:val="28"/>
          <w:szCs w:val="28"/>
        </w:rPr>
        <w:t>126.35</w:t>
      </w:r>
      <w:r>
        <w:rPr>
          <w:rFonts w:asciiTheme="minorEastAsia" w:eastAsiaTheme="minorEastAsia" w:hAnsiTheme="minorEastAsia" w:hint="eastAsia"/>
          <w:color w:val="323232"/>
          <w:sz w:val="28"/>
          <w:szCs w:val="28"/>
        </w:rPr>
        <w:t>万元，扣除上年结转资金、</w:t>
      </w:r>
      <w:r>
        <w:rPr>
          <w:rFonts w:asciiTheme="minorEastAsia" w:eastAsiaTheme="minorEastAsia" w:hAnsiTheme="minorEastAsia" w:hint="eastAsia"/>
          <w:color w:val="323232"/>
          <w:sz w:val="28"/>
          <w:szCs w:val="28"/>
        </w:rPr>
        <w:lastRenderedPageBreak/>
        <w:t>一次性安排等因素后，同口径减少</w:t>
      </w:r>
      <w:r>
        <w:rPr>
          <w:rFonts w:asciiTheme="minorEastAsia" w:eastAsiaTheme="minorEastAsia" w:hAnsiTheme="minorEastAsia" w:hint="eastAsia"/>
          <w:color w:val="323232"/>
          <w:sz w:val="28"/>
          <w:szCs w:val="28"/>
        </w:rPr>
        <w:t>75.45</w:t>
      </w:r>
      <w:r>
        <w:rPr>
          <w:rFonts w:asciiTheme="minorEastAsia" w:eastAsiaTheme="minorEastAsia" w:hAnsiTheme="minorEastAsia" w:hint="eastAsia"/>
          <w:color w:val="323232"/>
          <w:sz w:val="28"/>
          <w:szCs w:val="28"/>
        </w:rPr>
        <w:t>万元，主要原因是</w:t>
      </w:r>
      <w:r>
        <w:rPr>
          <w:rFonts w:asciiTheme="minorEastAsia" w:eastAsiaTheme="minorEastAsia" w:hAnsiTheme="minorEastAsia" w:hint="eastAsia"/>
          <w:color w:val="323232"/>
          <w:sz w:val="28"/>
          <w:szCs w:val="28"/>
        </w:rPr>
        <w:t>2022</w:t>
      </w:r>
      <w:r>
        <w:rPr>
          <w:rFonts w:asciiTheme="minorEastAsia" w:eastAsiaTheme="minorEastAsia" w:hAnsiTheme="minorEastAsia" w:hint="eastAsia"/>
          <w:color w:val="323232"/>
          <w:sz w:val="28"/>
          <w:szCs w:val="28"/>
        </w:rPr>
        <w:t>年预算项目资金减少。</w:t>
      </w:r>
    </w:p>
    <w:p w:rsidR="003A31B0" w:rsidRDefault="00897C0F">
      <w:pPr>
        <w:pStyle w:val="a7"/>
        <w:shd w:val="clear" w:color="auto" w:fill="FFFFFF"/>
        <w:spacing w:before="0" w:beforeAutospacing="0" w:after="0" w:afterAutospacing="0" w:line="480" w:lineRule="atLeast"/>
        <w:ind w:firstLine="480"/>
        <w:outlineLvl w:val="1"/>
        <w:rPr>
          <w:rFonts w:asciiTheme="minorEastAsia" w:eastAsiaTheme="minorEastAsia" w:hAnsiTheme="minorEastAsia"/>
          <w:color w:val="323232"/>
          <w:sz w:val="28"/>
          <w:szCs w:val="28"/>
        </w:rPr>
      </w:pPr>
      <w:bookmarkStart w:id="8" w:name="_Toc139413810"/>
      <w:r>
        <w:rPr>
          <w:rStyle w:val="a8"/>
          <w:rFonts w:asciiTheme="minorEastAsia" w:eastAsiaTheme="minorEastAsia" w:hAnsiTheme="minorEastAsia" w:hint="eastAsia"/>
          <w:color w:val="323232"/>
          <w:sz w:val="28"/>
          <w:szCs w:val="28"/>
        </w:rPr>
        <w:t>（一）收入预算情况</w:t>
      </w:r>
      <w:bookmarkEnd w:id="8"/>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市地籍地政事务中心部门</w:t>
      </w:r>
      <w:r>
        <w:rPr>
          <w:rFonts w:asciiTheme="minorEastAsia" w:eastAsiaTheme="minorEastAsia" w:hAnsiTheme="minorEastAsia" w:hint="eastAsia"/>
          <w:color w:val="323232"/>
          <w:sz w:val="28"/>
          <w:szCs w:val="28"/>
        </w:rPr>
        <w:t>2022</w:t>
      </w:r>
      <w:r>
        <w:rPr>
          <w:rFonts w:asciiTheme="minorEastAsia" w:eastAsiaTheme="minorEastAsia" w:hAnsiTheme="minorEastAsia" w:hint="eastAsia"/>
          <w:color w:val="323232"/>
          <w:sz w:val="28"/>
          <w:szCs w:val="28"/>
        </w:rPr>
        <w:t>年收入预算</w:t>
      </w:r>
      <w:r>
        <w:rPr>
          <w:rFonts w:asciiTheme="minorEastAsia" w:eastAsiaTheme="minorEastAsia" w:hAnsiTheme="minorEastAsia" w:hint="eastAsia"/>
          <w:color w:val="323232"/>
          <w:sz w:val="28"/>
          <w:szCs w:val="28"/>
        </w:rPr>
        <w:t>550.24</w:t>
      </w:r>
      <w:r>
        <w:rPr>
          <w:rFonts w:asciiTheme="minorEastAsia" w:eastAsiaTheme="minorEastAsia" w:hAnsiTheme="minorEastAsia" w:hint="eastAsia"/>
          <w:color w:val="323232"/>
          <w:sz w:val="28"/>
          <w:szCs w:val="28"/>
        </w:rPr>
        <w:t>万元，其中：上年结转</w:t>
      </w:r>
      <w:r>
        <w:rPr>
          <w:rFonts w:asciiTheme="minorEastAsia" w:eastAsiaTheme="minorEastAsia" w:hAnsiTheme="minorEastAsia" w:hint="eastAsia"/>
          <w:color w:val="323232"/>
          <w:sz w:val="28"/>
          <w:szCs w:val="28"/>
        </w:rPr>
        <w:t>50.9</w:t>
      </w:r>
      <w:r>
        <w:rPr>
          <w:rFonts w:asciiTheme="minorEastAsia" w:eastAsiaTheme="minorEastAsia" w:hAnsiTheme="minorEastAsia" w:hint="eastAsia"/>
          <w:color w:val="323232"/>
          <w:sz w:val="28"/>
          <w:szCs w:val="28"/>
        </w:rPr>
        <w:t>万元，占</w:t>
      </w:r>
      <w:r>
        <w:rPr>
          <w:rFonts w:asciiTheme="minorEastAsia" w:eastAsiaTheme="minorEastAsia" w:hAnsiTheme="minorEastAsia" w:hint="eastAsia"/>
          <w:color w:val="323232"/>
          <w:sz w:val="28"/>
          <w:szCs w:val="28"/>
        </w:rPr>
        <w:t>9.3%</w:t>
      </w:r>
      <w:r>
        <w:rPr>
          <w:rFonts w:asciiTheme="minorEastAsia" w:eastAsiaTheme="minorEastAsia" w:hAnsiTheme="minorEastAsia" w:hint="eastAsia"/>
          <w:color w:val="323232"/>
          <w:sz w:val="28"/>
          <w:szCs w:val="28"/>
        </w:rPr>
        <w:t>；一般公共预算拨款收入</w:t>
      </w:r>
      <w:r>
        <w:rPr>
          <w:rFonts w:asciiTheme="minorEastAsia" w:eastAsiaTheme="minorEastAsia" w:hAnsiTheme="minorEastAsia" w:hint="eastAsia"/>
          <w:color w:val="323232"/>
          <w:sz w:val="28"/>
          <w:szCs w:val="28"/>
        </w:rPr>
        <w:t>495.34</w:t>
      </w:r>
      <w:r>
        <w:rPr>
          <w:rFonts w:asciiTheme="minorEastAsia" w:eastAsiaTheme="minorEastAsia" w:hAnsiTheme="minorEastAsia" w:hint="eastAsia"/>
          <w:color w:val="323232"/>
          <w:sz w:val="28"/>
          <w:szCs w:val="28"/>
        </w:rPr>
        <w:t>万元，占</w:t>
      </w:r>
      <w:r>
        <w:rPr>
          <w:rFonts w:asciiTheme="minorEastAsia" w:eastAsiaTheme="minorEastAsia" w:hAnsiTheme="minorEastAsia" w:hint="eastAsia"/>
          <w:color w:val="323232"/>
          <w:sz w:val="28"/>
          <w:szCs w:val="28"/>
        </w:rPr>
        <w:t>90%</w:t>
      </w:r>
      <w:r>
        <w:rPr>
          <w:rFonts w:asciiTheme="minorEastAsia" w:eastAsiaTheme="minorEastAsia" w:hAnsiTheme="minorEastAsia" w:hint="eastAsia"/>
          <w:color w:val="323232"/>
          <w:sz w:val="28"/>
          <w:szCs w:val="28"/>
        </w:rPr>
        <w:t>。其他收入</w:t>
      </w:r>
      <w:r>
        <w:rPr>
          <w:rFonts w:asciiTheme="minorEastAsia" w:eastAsiaTheme="minorEastAsia" w:hAnsiTheme="minorEastAsia" w:hint="eastAsia"/>
          <w:color w:val="323232"/>
          <w:sz w:val="28"/>
          <w:szCs w:val="28"/>
        </w:rPr>
        <w:t>4</w:t>
      </w:r>
      <w:r>
        <w:rPr>
          <w:rFonts w:asciiTheme="minorEastAsia" w:eastAsiaTheme="minorEastAsia" w:hAnsiTheme="minorEastAsia" w:hint="eastAsia"/>
          <w:color w:val="323232"/>
          <w:sz w:val="28"/>
          <w:szCs w:val="28"/>
        </w:rPr>
        <w:t>万元，占</w:t>
      </w:r>
      <w:r>
        <w:rPr>
          <w:rFonts w:asciiTheme="minorEastAsia" w:eastAsiaTheme="minorEastAsia" w:hAnsiTheme="minorEastAsia" w:hint="eastAsia"/>
          <w:color w:val="323232"/>
          <w:sz w:val="28"/>
          <w:szCs w:val="28"/>
        </w:rPr>
        <w:t>0.7 %</w:t>
      </w:r>
      <w:r>
        <w:rPr>
          <w:rFonts w:asciiTheme="minorEastAsia" w:eastAsiaTheme="minorEastAsia" w:hAnsiTheme="minorEastAsia" w:hint="eastAsia"/>
          <w:color w:val="323232"/>
          <w:sz w:val="28"/>
          <w:szCs w:val="28"/>
        </w:rPr>
        <w:t>。</w:t>
      </w:r>
    </w:p>
    <w:p w:rsidR="003A31B0" w:rsidRDefault="00897C0F">
      <w:pPr>
        <w:pStyle w:val="a7"/>
        <w:shd w:val="clear" w:color="auto" w:fill="FFFFFF"/>
        <w:spacing w:before="0" w:beforeAutospacing="0" w:after="0" w:afterAutospacing="0" w:line="480" w:lineRule="atLeast"/>
        <w:ind w:firstLine="480"/>
        <w:outlineLvl w:val="1"/>
        <w:rPr>
          <w:rFonts w:asciiTheme="minorEastAsia" w:eastAsiaTheme="minorEastAsia" w:hAnsiTheme="minorEastAsia"/>
          <w:color w:val="323232"/>
          <w:sz w:val="28"/>
          <w:szCs w:val="28"/>
        </w:rPr>
      </w:pPr>
      <w:bookmarkStart w:id="9" w:name="_Toc139413811"/>
      <w:r>
        <w:rPr>
          <w:rStyle w:val="a8"/>
          <w:rFonts w:asciiTheme="minorEastAsia" w:eastAsiaTheme="minorEastAsia" w:hAnsiTheme="minorEastAsia" w:hint="eastAsia"/>
          <w:color w:val="323232"/>
          <w:sz w:val="28"/>
          <w:szCs w:val="28"/>
        </w:rPr>
        <w:t>（二）支出预算情况</w:t>
      </w:r>
      <w:bookmarkEnd w:id="9"/>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市地籍地政事务中心部门</w:t>
      </w:r>
      <w:r>
        <w:rPr>
          <w:rFonts w:asciiTheme="minorEastAsia" w:eastAsiaTheme="minorEastAsia" w:hAnsiTheme="minorEastAsia" w:hint="eastAsia"/>
          <w:color w:val="323232"/>
          <w:sz w:val="28"/>
          <w:szCs w:val="28"/>
        </w:rPr>
        <w:t>2022</w:t>
      </w:r>
      <w:r>
        <w:rPr>
          <w:rFonts w:asciiTheme="minorEastAsia" w:eastAsiaTheme="minorEastAsia" w:hAnsiTheme="minorEastAsia" w:hint="eastAsia"/>
          <w:color w:val="323232"/>
          <w:sz w:val="28"/>
          <w:szCs w:val="28"/>
        </w:rPr>
        <w:t>年支出预算</w:t>
      </w:r>
      <w:r>
        <w:rPr>
          <w:rFonts w:asciiTheme="minorEastAsia" w:eastAsiaTheme="minorEastAsia" w:hAnsiTheme="minorEastAsia" w:hint="eastAsia"/>
          <w:color w:val="323232"/>
          <w:sz w:val="28"/>
          <w:szCs w:val="28"/>
        </w:rPr>
        <w:t>550.24</w:t>
      </w:r>
      <w:r>
        <w:rPr>
          <w:rFonts w:asciiTheme="minorEastAsia" w:eastAsiaTheme="minorEastAsia" w:hAnsiTheme="minorEastAsia" w:hint="eastAsia"/>
          <w:color w:val="323232"/>
          <w:sz w:val="28"/>
          <w:szCs w:val="28"/>
        </w:rPr>
        <w:t>万元，其中：基本支出</w:t>
      </w:r>
      <w:r>
        <w:rPr>
          <w:rFonts w:asciiTheme="minorEastAsia" w:eastAsiaTheme="minorEastAsia" w:hAnsiTheme="minorEastAsia" w:hint="eastAsia"/>
          <w:color w:val="323232"/>
          <w:sz w:val="28"/>
          <w:szCs w:val="28"/>
        </w:rPr>
        <w:t>115.34</w:t>
      </w:r>
      <w:r>
        <w:rPr>
          <w:rFonts w:asciiTheme="minorEastAsia" w:eastAsiaTheme="minorEastAsia" w:hAnsiTheme="minorEastAsia" w:hint="eastAsia"/>
          <w:color w:val="323232"/>
          <w:sz w:val="28"/>
          <w:szCs w:val="28"/>
        </w:rPr>
        <w:t>万元，占</w:t>
      </w:r>
      <w:r>
        <w:rPr>
          <w:rFonts w:asciiTheme="minorEastAsia" w:eastAsiaTheme="minorEastAsia" w:hAnsiTheme="minorEastAsia" w:hint="eastAsia"/>
          <w:color w:val="323232"/>
          <w:sz w:val="28"/>
          <w:szCs w:val="28"/>
        </w:rPr>
        <w:t>20.96%</w:t>
      </w:r>
      <w:r>
        <w:rPr>
          <w:rFonts w:asciiTheme="minorEastAsia" w:eastAsiaTheme="minorEastAsia" w:hAnsiTheme="minorEastAsia" w:hint="eastAsia"/>
          <w:color w:val="323232"/>
          <w:sz w:val="28"/>
          <w:szCs w:val="28"/>
        </w:rPr>
        <w:t>；项目支出</w:t>
      </w:r>
      <w:r w:rsidR="00044EB5">
        <w:rPr>
          <w:rFonts w:asciiTheme="minorEastAsia" w:eastAsiaTheme="minorEastAsia" w:hAnsiTheme="minorEastAsia" w:hint="eastAsia"/>
          <w:color w:val="323232"/>
          <w:sz w:val="28"/>
          <w:szCs w:val="28"/>
        </w:rPr>
        <w:t>434.9</w:t>
      </w:r>
      <w:r>
        <w:rPr>
          <w:rFonts w:asciiTheme="minorEastAsia" w:eastAsiaTheme="minorEastAsia" w:hAnsiTheme="minorEastAsia" w:hint="eastAsia"/>
          <w:color w:val="323232"/>
          <w:sz w:val="28"/>
          <w:szCs w:val="28"/>
        </w:rPr>
        <w:t>万元，占</w:t>
      </w:r>
      <w:r w:rsidR="00044EB5">
        <w:rPr>
          <w:rFonts w:asciiTheme="minorEastAsia" w:eastAsiaTheme="minorEastAsia" w:hAnsiTheme="minorEastAsia" w:hint="eastAsia"/>
          <w:color w:val="323232"/>
          <w:sz w:val="28"/>
          <w:szCs w:val="28"/>
        </w:rPr>
        <w:t>79.04%。</w:t>
      </w:r>
      <w:r w:rsidR="00044EB5">
        <w:rPr>
          <w:rFonts w:asciiTheme="minorEastAsia" w:eastAsiaTheme="minorEastAsia" w:hAnsiTheme="minorEastAsia"/>
          <w:color w:val="323232"/>
          <w:sz w:val="28"/>
          <w:szCs w:val="28"/>
        </w:rPr>
        <w:t xml:space="preserve"> </w:t>
      </w:r>
    </w:p>
    <w:p w:rsidR="003A31B0" w:rsidRDefault="00897C0F">
      <w:pPr>
        <w:pStyle w:val="a7"/>
        <w:shd w:val="clear" w:color="auto" w:fill="FFFFFF"/>
        <w:spacing w:before="0" w:beforeAutospacing="0" w:after="0" w:afterAutospacing="0" w:line="480" w:lineRule="atLeast"/>
        <w:ind w:firstLine="480"/>
        <w:outlineLvl w:val="0"/>
        <w:rPr>
          <w:rFonts w:asciiTheme="minorEastAsia" w:eastAsiaTheme="minorEastAsia" w:hAnsiTheme="minorEastAsia"/>
          <w:color w:val="323232"/>
          <w:sz w:val="28"/>
          <w:szCs w:val="28"/>
        </w:rPr>
      </w:pPr>
      <w:bookmarkStart w:id="10" w:name="_Toc139413812"/>
      <w:r>
        <w:rPr>
          <w:rStyle w:val="a8"/>
          <w:rFonts w:asciiTheme="minorEastAsia" w:eastAsiaTheme="minorEastAsia" w:hAnsiTheme="minorEastAsia" w:hint="eastAsia"/>
          <w:color w:val="323232"/>
          <w:sz w:val="28"/>
          <w:szCs w:val="28"/>
        </w:rPr>
        <w:t>四、财政拨款收支预算情况说明</w:t>
      </w:r>
      <w:bookmarkEnd w:id="10"/>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市地籍地政事务中心部门</w:t>
      </w:r>
      <w:r>
        <w:rPr>
          <w:rFonts w:asciiTheme="minorEastAsia" w:eastAsiaTheme="minorEastAsia" w:hAnsiTheme="minorEastAsia" w:hint="eastAsia"/>
          <w:color w:val="323232"/>
          <w:sz w:val="28"/>
          <w:szCs w:val="28"/>
        </w:rPr>
        <w:t>2022</w:t>
      </w:r>
      <w:r>
        <w:rPr>
          <w:rFonts w:asciiTheme="minorEastAsia" w:eastAsiaTheme="minorEastAsia" w:hAnsiTheme="minorEastAsia" w:hint="eastAsia"/>
          <w:color w:val="323232"/>
          <w:sz w:val="28"/>
          <w:szCs w:val="28"/>
        </w:rPr>
        <w:t>年财政拨款收支总预算</w:t>
      </w:r>
      <w:r w:rsidR="00044EB5">
        <w:rPr>
          <w:rFonts w:asciiTheme="minorEastAsia" w:eastAsiaTheme="minorEastAsia" w:hAnsiTheme="minorEastAsia" w:hint="eastAsia"/>
          <w:color w:val="323232"/>
          <w:sz w:val="28"/>
          <w:szCs w:val="28"/>
        </w:rPr>
        <w:t>546.24</w:t>
      </w:r>
      <w:r>
        <w:rPr>
          <w:rFonts w:asciiTheme="minorEastAsia" w:eastAsiaTheme="minorEastAsia" w:hAnsiTheme="minorEastAsia" w:hint="eastAsia"/>
          <w:color w:val="323232"/>
          <w:sz w:val="28"/>
          <w:szCs w:val="28"/>
        </w:rPr>
        <w:t>万元</w:t>
      </w:r>
      <w:r>
        <w:rPr>
          <w:rFonts w:asciiTheme="minorEastAsia" w:eastAsiaTheme="minorEastAsia" w:hAnsiTheme="minorEastAsia" w:hint="eastAsia"/>
          <w:color w:val="323232"/>
          <w:sz w:val="28"/>
          <w:szCs w:val="28"/>
        </w:rPr>
        <w:t>,</w:t>
      </w:r>
      <w:r>
        <w:rPr>
          <w:rFonts w:asciiTheme="minorEastAsia" w:eastAsiaTheme="minorEastAsia" w:hAnsiTheme="minorEastAsia" w:hint="eastAsia"/>
          <w:color w:val="323232"/>
          <w:sz w:val="28"/>
          <w:szCs w:val="28"/>
        </w:rPr>
        <w:t>比</w:t>
      </w:r>
      <w:r>
        <w:rPr>
          <w:rFonts w:asciiTheme="minorEastAsia" w:eastAsiaTheme="minorEastAsia" w:hAnsiTheme="minorEastAsia" w:hint="eastAsia"/>
          <w:color w:val="323232"/>
          <w:sz w:val="28"/>
          <w:szCs w:val="28"/>
        </w:rPr>
        <w:t>2021</w:t>
      </w:r>
      <w:r>
        <w:rPr>
          <w:rFonts w:asciiTheme="minorEastAsia" w:eastAsiaTheme="minorEastAsia" w:hAnsiTheme="minorEastAsia" w:hint="eastAsia"/>
          <w:color w:val="323232"/>
          <w:sz w:val="28"/>
          <w:szCs w:val="28"/>
        </w:rPr>
        <w:t>年财政拨款收支总预算减少</w:t>
      </w:r>
      <w:r w:rsidR="00044EB5">
        <w:rPr>
          <w:rFonts w:asciiTheme="minorEastAsia" w:eastAsiaTheme="minorEastAsia" w:hAnsiTheme="minorEastAsia" w:hint="eastAsia"/>
          <w:color w:val="323232"/>
          <w:sz w:val="28"/>
          <w:szCs w:val="28"/>
        </w:rPr>
        <w:t>130.35</w:t>
      </w:r>
      <w:r>
        <w:rPr>
          <w:rFonts w:asciiTheme="minorEastAsia" w:eastAsiaTheme="minorEastAsia" w:hAnsiTheme="minorEastAsia" w:hint="eastAsia"/>
          <w:color w:val="323232"/>
          <w:sz w:val="28"/>
          <w:szCs w:val="28"/>
        </w:rPr>
        <w:t>万元，扣除上年结转资金、一次性安排等因素后，同口径减少</w:t>
      </w:r>
      <w:r w:rsidR="00044EB5">
        <w:rPr>
          <w:rFonts w:asciiTheme="minorEastAsia" w:eastAsiaTheme="minorEastAsia" w:hAnsiTheme="minorEastAsia" w:hint="eastAsia"/>
          <w:color w:val="323232"/>
          <w:sz w:val="28"/>
          <w:szCs w:val="28"/>
        </w:rPr>
        <w:t>79.45</w:t>
      </w:r>
      <w:r>
        <w:rPr>
          <w:rFonts w:asciiTheme="minorEastAsia" w:eastAsiaTheme="minorEastAsia" w:hAnsiTheme="minorEastAsia" w:hint="eastAsia"/>
          <w:color w:val="323232"/>
          <w:sz w:val="28"/>
          <w:szCs w:val="28"/>
        </w:rPr>
        <w:t>万元，主要原因是</w:t>
      </w:r>
      <w:r>
        <w:rPr>
          <w:rFonts w:asciiTheme="minorEastAsia" w:eastAsiaTheme="minorEastAsia" w:hAnsiTheme="minorEastAsia" w:hint="eastAsia"/>
          <w:color w:val="323232"/>
          <w:sz w:val="28"/>
          <w:szCs w:val="28"/>
        </w:rPr>
        <w:t>2022</w:t>
      </w:r>
      <w:r>
        <w:rPr>
          <w:rFonts w:asciiTheme="minorEastAsia" w:eastAsiaTheme="minorEastAsia" w:hAnsiTheme="minorEastAsia" w:hint="eastAsia"/>
          <w:color w:val="323232"/>
          <w:sz w:val="28"/>
          <w:szCs w:val="28"/>
        </w:rPr>
        <w:t>年项目预算减少。</w:t>
      </w:r>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收入包括：本年一般公共预算拨款收入</w:t>
      </w:r>
      <w:r>
        <w:rPr>
          <w:rFonts w:asciiTheme="minorEastAsia" w:eastAsiaTheme="minorEastAsia" w:hAnsiTheme="minorEastAsia" w:hint="eastAsia"/>
          <w:color w:val="323232"/>
          <w:sz w:val="28"/>
          <w:szCs w:val="28"/>
        </w:rPr>
        <w:t>495.34</w:t>
      </w:r>
      <w:r>
        <w:rPr>
          <w:rFonts w:asciiTheme="minorEastAsia" w:eastAsiaTheme="minorEastAsia" w:hAnsiTheme="minorEastAsia" w:hint="eastAsia"/>
          <w:color w:val="323232"/>
          <w:sz w:val="28"/>
          <w:szCs w:val="28"/>
        </w:rPr>
        <w:t>万元、上年结转一般公共预算拨款收入</w:t>
      </w:r>
      <w:r>
        <w:rPr>
          <w:rFonts w:asciiTheme="minorEastAsia" w:eastAsiaTheme="minorEastAsia" w:hAnsiTheme="minorEastAsia" w:hint="eastAsia"/>
          <w:color w:val="323232"/>
          <w:sz w:val="28"/>
          <w:szCs w:val="28"/>
        </w:rPr>
        <w:t>50.9</w:t>
      </w:r>
      <w:r>
        <w:rPr>
          <w:rFonts w:asciiTheme="minorEastAsia" w:eastAsiaTheme="minorEastAsia" w:hAnsiTheme="minorEastAsia" w:hint="eastAsia"/>
          <w:color w:val="323232"/>
          <w:sz w:val="28"/>
          <w:szCs w:val="28"/>
        </w:rPr>
        <w:t>万元；支出包括：社会保障和就业支出</w:t>
      </w:r>
      <w:r>
        <w:rPr>
          <w:rFonts w:asciiTheme="minorEastAsia" w:eastAsiaTheme="minorEastAsia" w:hAnsiTheme="minorEastAsia" w:hint="eastAsia"/>
          <w:color w:val="323232"/>
          <w:sz w:val="28"/>
          <w:szCs w:val="28"/>
        </w:rPr>
        <w:t>8.99</w:t>
      </w:r>
      <w:r>
        <w:rPr>
          <w:rFonts w:asciiTheme="minorEastAsia" w:eastAsiaTheme="minorEastAsia" w:hAnsiTheme="minorEastAsia" w:hint="eastAsia"/>
          <w:color w:val="323232"/>
          <w:sz w:val="28"/>
          <w:szCs w:val="28"/>
        </w:rPr>
        <w:t>万元、卫生健康支出</w:t>
      </w:r>
      <w:r>
        <w:rPr>
          <w:rFonts w:asciiTheme="minorEastAsia" w:eastAsiaTheme="minorEastAsia" w:hAnsiTheme="minorEastAsia" w:hint="eastAsia"/>
          <w:color w:val="323232"/>
          <w:sz w:val="28"/>
          <w:szCs w:val="28"/>
        </w:rPr>
        <w:t>4.49</w:t>
      </w:r>
      <w:r>
        <w:rPr>
          <w:rFonts w:asciiTheme="minorEastAsia" w:eastAsiaTheme="minorEastAsia" w:hAnsiTheme="minorEastAsia" w:hint="eastAsia"/>
          <w:color w:val="323232"/>
          <w:sz w:val="28"/>
          <w:szCs w:val="28"/>
        </w:rPr>
        <w:t>万元、自然资源海洋气象等支出</w:t>
      </w:r>
      <w:r w:rsidR="00BE5A31">
        <w:rPr>
          <w:rFonts w:asciiTheme="minorEastAsia" w:eastAsiaTheme="minorEastAsia" w:hAnsiTheme="minorEastAsia" w:hint="eastAsia"/>
          <w:color w:val="323232"/>
          <w:sz w:val="28"/>
          <w:szCs w:val="28"/>
        </w:rPr>
        <w:t>522.95万元</w:t>
      </w:r>
      <w:r>
        <w:rPr>
          <w:rFonts w:asciiTheme="minorEastAsia" w:eastAsiaTheme="minorEastAsia" w:hAnsiTheme="minorEastAsia" w:hint="eastAsia"/>
          <w:color w:val="323232"/>
          <w:sz w:val="28"/>
          <w:szCs w:val="28"/>
        </w:rPr>
        <w:t>、住房保障支出</w:t>
      </w:r>
      <w:r>
        <w:rPr>
          <w:rFonts w:asciiTheme="minorEastAsia" w:eastAsiaTheme="minorEastAsia" w:hAnsiTheme="minorEastAsia" w:hint="eastAsia"/>
          <w:color w:val="323232"/>
          <w:sz w:val="28"/>
          <w:szCs w:val="28"/>
        </w:rPr>
        <w:t>9.81</w:t>
      </w:r>
      <w:r>
        <w:rPr>
          <w:rFonts w:asciiTheme="minorEastAsia" w:eastAsiaTheme="minorEastAsia" w:hAnsiTheme="minorEastAsia" w:hint="eastAsia"/>
          <w:color w:val="323232"/>
          <w:sz w:val="28"/>
          <w:szCs w:val="28"/>
        </w:rPr>
        <w:t>万元。</w:t>
      </w:r>
    </w:p>
    <w:p w:rsidR="003A31B0" w:rsidRDefault="00897C0F">
      <w:pPr>
        <w:pStyle w:val="a7"/>
        <w:shd w:val="clear" w:color="auto" w:fill="FFFFFF"/>
        <w:spacing w:before="0" w:beforeAutospacing="0" w:after="0" w:afterAutospacing="0" w:line="480" w:lineRule="atLeast"/>
        <w:ind w:firstLine="480"/>
        <w:outlineLvl w:val="0"/>
        <w:rPr>
          <w:rFonts w:asciiTheme="minorEastAsia" w:eastAsiaTheme="minorEastAsia" w:hAnsiTheme="minorEastAsia"/>
          <w:color w:val="323232"/>
          <w:sz w:val="28"/>
          <w:szCs w:val="28"/>
        </w:rPr>
      </w:pPr>
      <w:bookmarkStart w:id="11" w:name="_Toc139413813"/>
      <w:r>
        <w:rPr>
          <w:rStyle w:val="a8"/>
          <w:rFonts w:asciiTheme="minorEastAsia" w:eastAsiaTheme="minorEastAsia" w:hAnsiTheme="minorEastAsia" w:hint="eastAsia"/>
          <w:color w:val="323232"/>
          <w:sz w:val="28"/>
          <w:szCs w:val="28"/>
        </w:rPr>
        <w:t>五、一般公共预算当年拨款情况说明</w:t>
      </w:r>
      <w:bookmarkEnd w:id="11"/>
    </w:p>
    <w:p w:rsidR="003A31B0" w:rsidRDefault="00897C0F">
      <w:pPr>
        <w:pStyle w:val="a7"/>
        <w:shd w:val="clear" w:color="auto" w:fill="FFFFFF"/>
        <w:spacing w:before="0" w:beforeAutospacing="0" w:after="0" w:afterAutospacing="0" w:line="480" w:lineRule="atLeast"/>
        <w:ind w:firstLine="480"/>
        <w:outlineLvl w:val="1"/>
        <w:rPr>
          <w:rFonts w:asciiTheme="minorEastAsia" w:eastAsiaTheme="minorEastAsia" w:hAnsiTheme="minorEastAsia"/>
          <w:color w:val="323232"/>
          <w:sz w:val="28"/>
          <w:szCs w:val="28"/>
        </w:rPr>
      </w:pPr>
      <w:bookmarkStart w:id="12" w:name="_Toc139413814"/>
      <w:r>
        <w:rPr>
          <w:rStyle w:val="a8"/>
          <w:rFonts w:asciiTheme="minorEastAsia" w:eastAsiaTheme="minorEastAsia" w:hAnsiTheme="minorEastAsia" w:hint="eastAsia"/>
          <w:color w:val="323232"/>
          <w:sz w:val="28"/>
          <w:szCs w:val="28"/>
        </w:rPr>
        <w:t>（一）一般公共预算当年拨款规模变化情况</w:t>
      </w:r>
      <w:bookmarkEnd w:id="12"/>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lastRenderedPageBreak/>
        <w:t>市地籍地政事务中心部门</w:t>
      </w:r>
      <w:r>
        <w:rPr>
          <w:rFonts w:asciiTheme="minorEastAsia" w:eastAsiaTheme="minorEastAsia" w:hAnsiTheme="minorEastAsia" w:hint="eastAsia"/>
          <w:color w:val="323232"/>
          <w:sz w:val="28"/>
          <w:szCs w:val="28"/>
        </w:rPr>
        <w:t>2022</w:t>
      </w:r>
      <w:r>
        <w:rPr>
          <w:rFonts w:asciiTheme="minorEastAsia" w:eastAsiaTheme="minorEastAsia" w:hAnsiTheme="minorEastAsia" w:hint="eastAsia"/>
          <w:color w:val="323232"/>
          <w:sz w:val="28"/>
          <w:szCs w:val="28"/>
        </w:rPr>
        <w:t>年一般公共预算当年拨款</w:t>
      </w:r>
      <w:r>
        <w:rPr>
          <w:rFonts w:asciiTheme="minorEastAsia" w:eastAsiaTheme="minorEastAsia" w:hAnsiTheme="minorEastAsia" w:hint="eastAsia"/>
          <w:color w:val="323232"/>
          <w:sz w:val="28"/>
          <w:szCs w:val="28"/>
        </w:rPr>
        <w:t>495.34</w:t>
      </w:r>
      <w:r>
        <w:rPr>
          <w:rFonts w:asciiTheme="minorEastAsia" w:eastAsiaTheme="minorEastAsia" w:hAnsiTheme="minorEastAsia" w:hint="eastAsia"/>
          <w:color w:val="323232"/>
          <w:sz w:val="28"/>
          <w:szCs w:val="28"/>
        </w:rPr>
        <w:t>万元，比</w:t>
      </w:r>
      <w:r>
        <w:rPr>
          <w:rFonts w:asciiTheme="minorEastAsia" w:eastAsiaTheme="minorEastAsia" w:hAnsiTheme="minorEastAsia" w:hint="eastAsia"/>
          <w:color w:val="323232"/>
          <w:sz w:val="28"/>
          <w:szCs w:val="28"/>
        </w:rPr>
        <w:t>2021</w:t>
      </w:r>
      <w:r>
        <w:rPr>
          <w:rFonts w:asciiTheme="minorEastAsia" w:eastAsiaTheme="minorEastAsia" w:hAnsiTheme="minorEastAsia" w:hint="eastAsia"/>
          <w:color w:val="323232"/>
          <w:sz w:val="28"/>
          <w:szCs w:val="28"/>
        </w:rPr>
        <w:t>年预算数减少</w:t>
      </w:r>
      <w:r>
        <w:rPr>
          <w:rFonts w:asciiTheme="minorEastAsia" w:eastAsiaTheme="minorEastAsia" w:hAnsiTheme="minorEastAsia" w:hint="eastAsia"/>
          <w:color w:val="323232"/>
          <w:sz w:val="28"/>
          <w:szCs w:val="28"/>
        </w:rPr>
        <w:t>180.32</w:t>
      </w:r>
      <w:r>
        <w:rPr>
          <w:rFonts w:asciiTheme="minorEastAsia" w:eastAsiaTheme="minorEastAsia" w:hAnsiTheme="minorEastAsia" w:hint="eastAsia"/>
          <w:color w:val="323232"/>
          <w:sz w:val="28"/>
          <w:szCs w:val="28"/>
        </w:rPr>
        <w:t>万元，主要原因是</w:t>
      </w:r>
      <w:r>
        <w:rPr>
          <w:rFonts w:asciiTheme="minorEastAsia" w:eastAsiaTheme="minorEastAsia" w:hAnsiTheme="minorEastAsia" w:hint="eastAsia"/>
          <w:color w:val="323232"/>
          <w:sz w:val="28"/>
          <w:szCs w:val="28"/>
        </w:rPr>
        <w:t>2022</w:t>
      </w:r>
      <w:r>
        <w:rPr>
          <w:rFonts w:asciiTheme="minorEastAsia" w:eastAsiaTheme="minorEastAsia" w:hAnsiTheme="minorEastAsia" w:hint="eastAsia"/>
          <w:color w:val="323232"/>
          <w:sz w:val="28"/>
          <w:szCs w:val="28"/>
        </w:rPr>
        <w:t>年项目预算减少。</w:t>
      </w:r>
    </w:p>
    <w:p w:rsidR="003A31B0" w:rsidRDefault="00897C0F">
      <w:pPr>
        <w:pStyle w:val="a7"/>
        <w:shd w:val="clear" w:color="auto" w:fill="FFFFFF"/>
        <w:spacing w:before="0" w:beforeAutospacing="0" w:after="0" w:afterAutospacing="0" w:line="480" w:lineRule="atLeast"/>
        <w:ind w:firstLine="480"/>
        <w:outlineLvl w:val="1"/>
        <w:rPr>
          <w:rFonts w:asciiTheme="minorEastAsia" w:eastAsiaTheme="minorEastAsia" w:hAnsiTheme="minorEastAsia"/>
          <w:color w:val="323232"/>
          <w:sz w:val="28"/>
          <w:szCs w:val="28"/>
        </w:rPr>
      </w:pPr>
      <w:bookmarkStart w:id="13" w:name="_Toc139413815"/>
      <w:r>
        <w:rPr>
          <w:rStyle w:val="a8"/>
          <w:rFonts w:asciiTheme="minorEastAsia" w:eastAsiaTheme="minorEastAsia" w:hAnsiTheme="minorEastAsia" w:hint="eastAsia"/>
          <w:color w:val="323232"/>
          <w:sz w:val="28"/>
          <w:szCs w:val="28"/>
        </w:rPr>
        <w:t>（二）一般公共预算当年拨款结构情况</w:t>
      </w:r>
      <w:bookmarkEnd w:id="13"/>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社会保障和就业支出</w:t>
      </w:r>
      <w:r>
        <w:rPr>
          <w:rFonts w:asciiTheme="minorEastAsia" w:eastAsiaTheme="minorEastAsia" w:hAnsiTheme="minorEastAsia" w:hint="eastAsia"/>
          <w:color w:val="323232"/>
          <w:sz w:val="28"/>
          <w:szCs w:val="28"/>
        </w:rPr>
        <w:t>8.99</w:t>
      </w:r>
      <w:r>
        <w:rPr>
          <w:rFonts w:asciiTheme="minorEastAsia" w:eastAsiaTheme="minorEastAsia" w:hAnsiTheme="minorEastAsia" w:hint="eastAsia"/>
          <w:color w:val="323232"/>
          <w:sz w:val="28"/>
          <w:szCs w:val="28"/>
        </w:rPr>
        <w:t>万元、卫生健康支出</w:t>
      </w:r>
      <w:r>
        <w:rPr>
          <w:rFonts w:asciiTheme="minorEastAsia" w:eastAsiaTheme="minorEastAsia" w:hAnsiTheme="minorEastAsia" w:hint="eastAsia"/>
          <w:color w:val="323232"/>
          <w:sz w:val="28"/>
          <w:szCs w:val="28"/>
        </w:rPr>
        <w:t>4.49</w:t>
      </w:r>
      <w:r>
        <w:rPr>
          <w:rFonts w:asciiTheme="minorEastAsia" w:eastAsiaTheme="minorEastAsia" w:hAnsiTheme="minorEastAsia" w:hint="eastAsia"/>
          <w:color w:val="323232"/>
          <w:sz w:val="28"/>
          <w:szCs w:val="28"/>
        </w:rPr>
        <w:t>万元、自然资源海洋气象等支出</w:t>
      </w:r>
      <w:r w:rsidR="00BE5A31">
        <w:rPr>
          <w:rFonts w:asciiTheme="minorEastAsia" w:eastAsiaTheme="minorEastAsia" w:hAnsiTheme="minorEastAsia" w:hint="eastAsia"/>
          <w:color w:val="323232"/>
          <w:sz w:val="28"/>
          <w:szCs w:val="28"/>
        </w:rPr>
        <w:t>472.05</w:t>
      </w:r>
      <w:r>
        <w:rPr>
          <w:rFonts w:asciiTheme="minorEastAsia" w:eastAsiaTheme="minorEastAsia" w:hAnsiTheme="minorEastAsia" w:hint="eastAsia"/>
          <w:color w:val="323232"/>
          <w:sz w:val="28"/>
          <w:szCs w:val="28"/>
        </w:rPr>
        <w:t>万元、住房保障支出</w:t>
      </w:r>
      <w:r>
        <w:rPr>
          <w:rFonts w:asciiTheme="minorEastAsia" w:eastAsiaTheme="minorEastAsia" w:hAnsiTheme="minorEastAsia" w:hint="eastAsia"/>
          <w:color w:val="323232"/>
          <w:sz w:val="28"/>
          <w:szCs w:val="28"/>
        </w:rPr>
        <w:t>9.81</w:t>
      </w:r>
      <w:r>
        <w:rPr>
          <w:rFonts w:asciiTheme="minorEastAsia" w:eastAsiaTheme="minorEastAsia" w:hAnsiTheme="minorEastAsia" w:hint="eastAsia"/>
          <w:color w:val="323232"/>
          <w:sz w:val="28"/>
          <w:szCs w:val="28"/>
        </w:rPr>
        <w:t>万元。</w:t>
      </w:r>
    </w:p>
    <w:p w:rsidR="003A31B0" w:rsidRDefault="00897C0F">
      <w:pPr>
        <w:pStyle w:val="a7"/>
        <w:shd w:val="clear" w:color="auto" w:fill="FFFFFF"/>
        <w:spacing w:before="0" w:beforeAutospacing="0" w:after="0" w:afterAutospacing="0" w:line="480" w:lineRule="atLeast"/>
        <w:ind w:firstLine="480"/>
        <w:outlineLvl w:val="1"/>
        <w:rPr>
          <w:rFonts w:asciiTheme="minorEastAsia" w:eastAsiaTheme="minorEastAsia" w:hAnsiTheme="minorEastAsia"/>
          <w:color w:val="323232"/>
          <w:sz w:val="28"/>
          <w:szCs w:val="28"/>
        </w:rPr>
      </w:pPr>
      <w:bookmarkStart w:id="14" w:name="_Toc139413816"/>
      <w:r>
        <w:rPr>
          <w:rStyle w:val="a8"/>
          <w:rFonts w:asciiTheme="minorEastAsia" w:eastAsiaTheme="minorEastAsia" w:hAnsiTheme="minorEastAsia" w:hint="eastAsia"/>
          <w:color w:val="323232"/>
          <w:sz w:val="28"/>
          <w:szCs w:val="28"/>
        </w:rPr>
        <w:t>（三）一般公共预算当年拨款具体使用情况</w:t>
      </w:r>
      <w:bookmarkEnd w:id="14"/>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1</w:t>
      </w:r>
      <w:r>
        <w:rPr>
          <w:rFonts w:asciiTheme="minorEastAsia" w:eastAsiaTheme="minorEastAsia" w:hAnsiTheme="minorEastAsia" w:hint="eastAsia"/>
          <w:color w:val="323232"/>
          <w:sz w:val="28"/>
          <w:szCs w:val="28"/>
        </w:rPr>
        <w:t>、自然资源海洋气象等（类）自然资源事务（款）事业运行（项）预算数为</w:t>
      </w:r>
      <w:r w:rsidR="00BE5A31">
        <w:rPr>
          <w:rFonts w:asciiTheme="minorEastAsia" w:eastAsiaTheme="minorEastAsia" w:hAnsiTheme="minorEastAsia" w:hint="eastAsia"/>
          <w:color w:val="323232"/>
          <w:sz w:val="28"/>
          <w:szCs w:val="28"/>
        </w:rPr>
        <w:t>92.05</w:t>
      </w:r>
      <w:r>
        <w:rPr>
          <w:rFonts w:asciiTheme="minorEastAsia" w:eastAsiaTheme="minorEastAsia" w:hAnsiTheme="minorEastAsia" w:hint="eastAsia"/>
          <w:color w:val="323232"/>
          <w:sz w:val="28"/>
          <w:szCs w:val="28"/>
        </w:rPr>
        <w:t>万元，主要用于事业单位工资奖金津补贴、其他工资福利支出、办公经费、会议费、培训费、委托业务费、公务接待费、其他交通费、维修（护）费、工会经费、福利费、其他商品和服务</w:t>
      </w:r>
      <w:r>
        <w:rPr>
          <w:rFonts w:asciiTheme="minorEastAsia" w:eastAsiaTheme="minorEastAsia" w:hAnsiTheme="minorEastAsia" w:hint="eastAsia"/>
          <w:color w:val="323232"/>
          <w:sz w:val="28"/>
          <w:szCs w:val="28"/>
        </w:rPr>
        <w:t>支出、设备购置、其他对个人和家庭补助。</w:t>
      </w:r>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2</w:t>
      </w:r>
      <w:r>
        <w:rPr>
          <w:rFonts w:asciiTheme="minorEastAsia" w:eastAsiaTheme="minorEastAsia" w:hAnsiTheme="minorEastAsia" w:hint="eastAsia"/>
          <w:color w:val="323232"/>
          <w:sz w:val="28"/>
          <w:szCs w:val="28"/>
        </w:rPr>
        <w:t>、社会保障和就业支出（类）行政事业单位养老保险</w:t>
      </w:r>
      <w:r>
        <w:rPr>
          <w:rFonts w:asciiTheme="minorEastAsia" w:eastAsiaTheme="minorEastAsia" w:hAnsiTheme="minorEastAsia" w:hint="eastAsia"/>
          <w:color w:val="323232"/>
          <w:sz w:val="28"/>
          <w:szCs w:val="28"/>
        </w:rPr>
        <w:t xml:space="preserve"> </w:t>
      </w:r>
      <w:r>
        <w:rPr>
          <w:rFonts w:asciiTheme="minorEastAsia" w:eastAsiaTheme="minorEastAsia" w:hAnsiTheme="minorEastAsia" w:hint="eastAsia"/>
          <w:color w:val="323232"/>
          <w:sz w:val="28"/>
          <w:szCs w:val="28"/>
        </w:rPr>
        <w:t>（款）机关事业单位基本养老保险缴费支出（项）预算数为</w:t>
      </w:r>
      <w:r>
        <w:rPr>
          <w:rFonts w:asciiTheme="minorEastAsia" w:eastAsiaTheme="minorEastAsia" w:hAnsiTheme="minorEastAsia" w:hint="eastAsia"/>
          <w:color w:val="323232"/>
          <w:sz w:val="28"/>
          <w:szCs w:val="28"/>
        </w:rPr>
        <w:t>8.99</w:t>
      </w:r>
      <w:r>
        <w:rPr>
          <w:rFonts w:asciiTheme="minorEastAsia" w:eastAsiaTheme="minorEastAsia" w:hAnsiTheme="minorEastAsia" w:hint="eastAsia"/>
          <w:color w:val="323232"/>
          <w:sz w:val="28"/>
          <w:szCs w:val="28"/>
        </w:rPr>
        <w:t>万元</w:t>
      </w:r>
      <w:r>
        <w:rPr>
          <w:rFonts w:asciiTheme="minorEastAsia" w:eastAsiaTheme="minorEastAsia" w:hAnsiTheme="minorEastAsia" w:hint="eastAsia"/>
          <w:color w:val="323232"/>
          <w:sz w:val="28"/>
          <w:szCs w:val="28"/>
        </w:rPr>
        <w:t>,</w:t>
      </w:r>
      <w:r>
        <w:rPr>
          <w:rFonts w:asciiTheme="minorEastAsia" w:eastAsiaTheme="minorEastAsia" w:hAnsiTheme="minorEastAsia" w:hint="eastAsia"/>
          <w:color w:val="323232"/>
          <w:sz w:val="28"/>
          <w:szCs w:val="28"/>
        </w:rPr>
        <w:t>主要用于行政单位社会保障缴费。</w:t>
      </w:r>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3</w:t>
      </w:r>
      <w:r>
        <w:rPr>
          <w:rFonts w:asciiTheme="minorEastAsia" w:eastAsiaTheme="minorEastAsia" w:hAnsiTheme="minorEastAsia" w:hint="eastAsia"/>
          <w:color w:val="323232"/>
          <w:sz w:val="28"/>
          <w:szCs w:val="28"/>
        </w:rPr>
        <w:t>、卫生健康支出（类）行政事业单位医疗（款）行政单位医疗（项）预算数为</w:t>
      </w:r>
      <w:r>
        <w:rPr>
          <w:rFonts w:asciiTheme="minorEastAsia" w:eastAsiaTheme="minorEastAsia" w:hAnsiTheme="minorEastAsia" w:hint="eastAsia"/>
          <w:color w:val="323232"/>
          <w:sz w:val="28"/>
          <w:szCs w:val="28"/>
        </w:rPr>
        <w:t>4.49</w:t>
      </w:r>
      <w:r>
        <w:rPr>
          <w:rFonts w:asciiTheme="minorEastAsia" w:eastAsiaTheme="minorEastAsia" w:hAnsiTheme="minorEastAsia" w:hint="eastAsia"/>
          <w:color w:val="323232"/>
          <w:sz w:val="28"/>
          <w:szCs w:val="28"/>
        </w:rPr>
        <w:t>万元主要用于事业单位经常性补助的社会保障缴费。</w:t>
      </w:r>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4</w:t>
      </w:r>
      <w:r>
        <w:rPr>
          <w:rFonts w:asciiTheme="minorEastAsia" w:eastAsiaTheme="minorEastAsia" w:hAnsiTheme="minorEastAsia" w:hint="eastAsia"/>
          <w:color w:val="323232"/>
          <w:sz w:val="28"/>
          <w:szCs w:val="28"/>
        </w:rPr>
        <w:t>、住房保障支出（类）住房改革支出（款）住房公积金（项）预算数为</w:t>
      </w:r>
      <w:r>
        <w:rPr>
          <w:rFonts w:asciiTheme="minorEastAsia" w:eastAsiaTheme="minorEastAsia" w:hAnsiTheme="minorEastAsia" w:hint="eastAsia"/>
          <w:color w:val="323232"/>
          <w:sz w:val="28"/>
          <w:szCs w:val="28"/>
        </w:rPr>
        <w:t>9.81</w:t>
      </w:r>
      <w:r>
        <w:rPr>
          <w:rFonts w:asciiTheme="minorEastAsia" w:eastAsiaTheme="minorEastAsia" w:hAnsiTheme="minorEastAsia" w:hint="eastAsia"/>
          <w:color w:val="323232"/>
          <w:sz w:val="28"/>
          <w:szCs w:val="28"/>
        </w:rPr>
        <w:t>万元</w:t>
      </w:r>
      <w:r>
        <w:rPr>
          <w:rFonts w:asciiTheme="minorEastAsia" w:eastAsiaTheme="minorEastAsia" w:hAnsiTheme="minorEastAsia" w:hint="eastAsia"/>
          <w:color w:val="323232"/>
          <w:sz w:val="28"/>
          <w:szCs w:val="28"/>
        </w:rPr>
        <w:t>,</w:t>
      </w:r>
      <w:r>
        <w:rPr>
          <w:rFonts w:asciiTheme="minorEastAsia" w:eastAsiaTheme="minorEastAsia" w:hAnsiTheme="minorEastAsia" w:hint="eastAsia"/>
          <w:color w:val="323232"/>
          <w:sz w:val="28"/>
          <w:szCs w:val="28"/>
        </w:rPr>
        <w:t>主要用主要用于行政事业单位住房公积金。</w:t>
      </w:r>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lastRenderedPageBreak/>
        <w:t>5</w:t>
      </w:r>
      <w:r>
        <w:rPr>
          <w:rFonts w:asciiTheme="minorEastAsia" w:eastAsiaTheme="minorEastAsia" w:hAnsiTheme="minorEastAsia" w:hint="eastAsia"/>
          <w:color w:val="323232"/>
          <w:sz w:val="28"/>
          <w:szCs w:val="28"/>
        </w:rPr>
        <w:t>、自然资源海洋气象等（类）自然资源事务（款）其他自然资源事务支出（项）预算数为</w:t>
      </w:r>
      <w:r w:rsidR="00BE5A31">
        <w:rPr>
          <w:rFonts w:asciiTheme="minorEastAsia" w:eastAsiaTheme="minorEastAsia" w:hAnsiTheme="minorEastAsia" w:hint="eastAsia"/>
          <w:color w:val="323232"/>
          <w:sz w:val="28"/>
          <w:szCs w:val="28"/>
        </w:rPr>
        <w:t>380</w:t>
      </w:r>
      <w:r>
        <w:rPr>
          <w:rFonts w:asciiTheme="minorEastAsia" w:eastAsiaTheme="minorEastAsia" w:hAnsiTheme="minorEastAsia" w:hint="eastAsia"/>
          <w:color w:val="323232"/>
          <w:sz w:val="28"/>
          <w:szCs w:val="28"/>
        </w:rPr>
        <w:t>万元，主要用于测绘工作中成本经费以及专业设备购置费用。</w:t>
      </w:r>
    </w:p>
    <w:p w:rsidR="003A31B0" w:rsidRDefault="00897C0F">
      <w:pPr>
        <w:pStyle w:val="a7"/>
        <w:shd w:val="clear" w:color="auto" w:fill="FFFFFF"/>
        <w:spacing w:before="0" w:beforeAutospacing="0" w:after="0" w:afterAutospacing="0" w:line="480" w:lineRule="atLeast"/>
        <w:ind w:firstLine="480"/>
        <w:outlineLvl w:val="0"/>
        <w:rPr>
          <w:rFonts w:asciiTheme="minorEastAsia" w:eastAsiaTheme="minorEastAsia" w:hAnsiTheme="minorEastAsia"/>
          <w:color w:val="323232"/>
          <w:sz w:val="28"/>
          <w:szCs w:val="28"/>
        </w:rPr>
      </w:pPr>
      <w:bookmarkStart w:id="15" w:name="_Toc139413817"/>
      <w:r>
        <w:rPr>
          <w:rStyle w:val="a8"/>
          <w:rFonts w:asciiTheme="minorEastAsia" w:eastAsiaTheme="minorEastAsia" w:hAnsiTheme="minorEastAsia" w:hint="eastAsia"/>
          <w:color w:val="323232"/>
          <w:sz w:val="28"/>
          <w:szCs w:val="28"/>
        </w:rPr>
        <w:t>六、一般公共预算基本支出情况说明</w:t>
      </w:r>
      <w:bookmarkEnd w:id="15"/>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市地籍地政事务中心部门</w:t>
      </w:r>
      <w:r>
        <w:rPr>
          <w:rFonts w:asciiTheme="minorEastAsia" w:eastAsiaTheme="minorEastAsia" w:hAnsiTheme="minorEastAsia" w:hint="eastAsia"/>
          <w:color w:val="323232"/>
          <w:sz w:val="28"/>
          <w:szCs w:val="28"/>
        </w:rPr>
        <w:t>2022</w:t>
      </w:r>
      <w:r>
        <w:rPr>
          <w:rFonts w:asciiTheme="minorEastAsia" w:eastAsiaTheme="minorEastAsia" w:hAnsiTheme="minorEastAsia" w:hint="eastAsia"/>
          <w:color w:val="323232"/>
          <w:sz w:val="28"/>
          <w:szCs w:val="28"/>
        </w:rPr>
        <w:t>年一般公共预算基本支出</w:t>
      </w:r>
      <w:r w:rsidR="00BE5A31">
        <w:rPr>
          <w:rFonts w:asciiTheme="minorEastAsia" w:eastAsiaTheme="minorEastAsia" w:hAnsiTheme="minorEastAsia" w:hint="eastAsia"/>
          <w:color w:val="323232"/>
          <w:sz w:val="28"/>
          <w:szCs w:val="28"/>
        </w:rPr>
        <w:t>115.34</w:t>
      </w:r>
      <w:r>
        <w:rPr>
          <w:rFonts w:asciiTheme="minorEastAsia" w:eastAsiaTheme="minorEastAsia" w:hAnsiTheme="minorEastAsia" w:hint="eastAsia"/>
          <w:color w:val="323232"/>
          <w:sz w:val="28"/>
          <w:szCs w:val="28"/>
        </w:rPr>
        <w:t>万元，其中：人员经费</w:t>
      </w:r>
      <w:r>
        <w:rPr>
          <w:rFonts w:asciiTheme="minorEastAsia" w:eastAsiaTheme="minorEastAsia" w:hAnsiTheme="minorEastAsia" w:hint="eastAsia"/>
          <w:color w:val="323232"/>
          <w:sz w:val="28"/>
          <w:szCs w:val="28"/>
        </w:rPr>
        <w:t>103.81</w:t>
      </w:r>
      <w:r>
        <w:rPr>
          <w:rFonts w:asciiTheme="minorEastAsia" w:eastAsiaTheme="minorEastAsia" w:hAnsiTheme="minorEastAsia" w:hint="eastAsia"/>
          <w:color w:val="323232"/>
          <w:sz w:val="28"/>
          <w:szCs w:val="28"/>
        </w:rPr>
        <w:t>万元，主要包括：基本工资、津贴补贴、奖金、社会保险缴费、住房公积金等支出。</w:t>
      </w:r>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公用经费</w:t>
      </w:r>
      <w:r>
        <w:rPr>
          <w:rFonts w:asciiTheme="minorEastAsia" w:eastAsiaTheme="minorEastAsia" w:hAnsiTheme="minorEastAsia" w:hint="eastAsia"/>
          <w:color w:val="323232"/>
          <w:sz w:val="28"/>
          <w:szCs w:val="28"/>
        </w:rPr>
        <w:t>11.53</w:t>
      </w:r>
      <w:r>
        <w:rPr>
          <w:rFonts w:asciiTheme="minorEastAsia" w:eastAsiaTheme="minorEastAsia" w:hAnsiTheme="minorEastAsia" w:hint="eastAsia"/>
          <w:color w:val="323232"/>
          <w:sz w:val="28"/>
          <w:szCs w:val="28"/>
        </w:rPr>
        <w:t>万元，主要包括：办公费、印刷费、水费、电费、</w:t>
      </w:r>
      <w:r>
        <w:rPr>
          <w:rFonts w:asciiTheme="minorEastAsia" w:eastAsiaTheme="minorEastAsia" w:hAnsiTheme="minorEastAsia" w:hint="eastAsia"/>
          <w:color w:val="323232"/>
          <w:sz w:val="28"/>
          <w:szCs w:val="28"/>
        </w:rPr>
        <w:t>、差旅费、</w:t>
      </w:r>
      <w:r>
        <w:rPr>
          <w:rFonts w:asciiTheme="minorEastAsia" w:eastAsiaTheme="minorEastAsia" w:hAnsiTheme="minorEastAsia" w:hint="eastAsia"/>
          <w:color w:val="323232"/>
          <w:sz w:val="28"/>
          <w:szCs w:val="28"/>
        </w:rPr>
        <w:t>公务接待费</w:t>
      </w:r>
      <w:r>
        <w:rPr>
          <w:rFonts w:asciiTheme="minorEastAsia" w:eastAsiaTheme="minorEastAsia" w:hAnsiTheme="minorEastAsia" w:hint="eastAsia"/>
          <w:color w:val="323232"/>
          <w:sz w:val="28"/>
          <w:szCs w:val="28"/>
        </w:rPr>
        <w:t>、</w:t>
      </w:r>
      <w:r>
        <w:rPr>
          <w:rFonts w:asciiTheme="minorEastAsia" w:eastAsiaTheme="minorEastAsia" w:hAnsiTheme="minorEastAsia" w:hint="eastAsia"/>
          <w:color w:val="323232"/>
          <w:sz w:val="28"/>
          <w:szCs w:val="28"/>
        </w:rPr>
        <w:t>、工会经费、福利费、</w:t>
      </w:r>
      <w:r w:rsidR="00BE5A31">
        <w:rPr>
          <w:rFonts w:asciiTheme="minorEastAsia" w:eastAsiaTheme="minorEastAsia" w:hAnsiTheme="minorEastAsia" w:hint="eastAsia"/>
          <w:color w:val="323232"/>
          <w:sz w:val="28"/>
          <w:szCs w:val="28"/>
        </w:rPr>
        <w:t xml:space="preserve">其他商品和服务支出 </w:t>
      </w:r>
      <w:r>
        <w:rPr>
          <w:rFonts w:asciiTheme="minorEastAsia" w:eastAsiaTheme="minorEastAsia" w:hAnsiTheme="minorEastAsia" w:hint="eastAsia"/>
          <w:color w:val="323232"/>
          <w:sz w:val="28"/>
          <w:szCs w:val="28"/>
        </w:rPr>
        <w:t>、</w:t>
      </w:r>
      <w:r w:rsidR="00BE5A31">
        <w:rPr>
          <w:rFonts w:asciiTheme="minorEastAsia" w:eastAsiaTheme="minorEastAsia" w:hAnsiTheme="minorEastAsia" w:hint="eastAsia"/>
          <w:color w:val="323232"/>
          <w:sz w:val="28"/>
          <w:szCs w:val="28"/>
        </w:rPr>
        <w:t>生活补助</w:t>
      </w:r>
      <w:r>
        <w:rPr>
          <w:rFonts w:asciiTheme="minorEastAsia" w:eastAsiaTheme="minorEastAsia" w:hAnsiTheme="minorEastAsia" w:hint="eastAsia"/>
          <w:color w:val="323232"/>
          <w:sz w:val="28"/>
          <w:szCs w:val="28"/>
        </w:rPr>
        <w:t>等支出。</w:t>
      </w:r>
    </w:p>
    <w:p w:rsidR="003A31B0" w:rsidRDefault="00897C0F">
      <w:pPr>
        <w:pStyle w:val="a7"/>
        <w:shd w:val="clear" w:color="auto" w:fill="FFFFFF"/>
        <w:spacing w:before="0" w:beforeAutospacing="0" w:after="0" w:afterAutospacing="0" w:line="480" w:lineRule="atLeast"/>
        <w:ind w:firstLine="480"/>
        <w:outlineLvl w:val="0"/>
        <w:rPr>
          <w:rFonts w:asciiTheme="minorEastAsia" w:eastAsiaTheme="minorEastAsia" w:hAnsiTheme="minorEastAsia"/>
          <w:color w:val="323232"/>
          <w:sz w:val="28"/>
          <w:szCs w:val="28"/>
        </w:rPr>
      </w:pPr>
      <w:bookmarkStart w:id="16" w:name="_Toc139413818"/>
      <w:r>
        <w:rPr>
          <w:rStyle w:val="a8"/>
          <w:rFonts w:asciiTheme="minorEastAsia" w:eastAsiaTheme="minorEastAsia" w:hAnsiTheme="minorEastAsia" w:hint="eastAsia"/>
          <w:color w:val="323232"/>
          <w:sz w:val="28"/>
          <w:szCs w:val="28"/>
        </w:rPr>
        <w:t>七、“三公”经费财政拨款预算安排情况说明</w:t>
      </w:r>
      <w:bookmarkEnd w:id="16"/>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市地籍地政事务中心部门</w:t>
      </w:r>
      <w:r>
        <w:rPr>
          <w:rFonts w:asciiTheme="minorEastAsia" w:eastAsiaTheme="minorEastAsia" w:hAnsiTheme="minorEastAsia" w:hint="eastAsia"/>
          <w:color w:val="323232"/>
          <w:sz w:val="28"/>
          <w:szCs w:val="28"/>
        </w:rPr>
        <w:t>2022</w:t>
      </w:r>
      <w:r>
        <w:rPr>
          <w:rFonts w:asciiTheme="minorEastAsia" w:eastAsiaTheme="minorEastAsia" w:hAnsiTheme="minorEastAsia" w:hint="eastAsia"/>
          <w:color w:val="323232"/>
          <w:sz w:val="28"/>
          <w:szCs w:val="28"/>
        </w:rPr>
        <w:t>年“三公”经费财政拨款预算数</w:t>
      </w:r>
      <w:r>
        <w:rPr>
          <w:rFonts w:asciiTheme="minorEastAsia" w:eastAsiaTheme="minorEastAsia" w:hAnsiTheme="minorEastAsia" w:hint="eastAsia"/>
          <w:color w:val="323232"/>
          <w:sz w:val="28"/>
          <w:szCs w:val="28"/>
        </w:rPr>
        <w:t>20</w:t>
      </w:r>
      <w:r>
        <w:rPr>
          <w:rFonts w:asciiTheme="minorEastAsia" w:eastAsiaTheme="minorEastAsia" w:hAnsiTheme="minorEastAsia" w:hint="eastAsia"/>
          <w:color w:val="323232"/>
          <w:sz w:val="28"/>
          <w:szCs w:val="28"/>
        </w:rPr>
        <w:t>万元，其中：公务接待费</w:t>
      </w:r>
      <w:r>
        <w:rPr>
          <w:rFonts w:asciiTheme="minorEastAsia" w:eastAsiaTheme="minorEastAsia" w:hAnsiTheme="minorEastAsia" w:hint="eastAsia"/>
          <w:color w:val="323232"/>
          <w:sz w:val="28"/>
          <w:szCs w:val="28"/>
        </w:rPr>
        <w:t>5</w:t>
      </w:r>
      <w:r>
        <w:rPr>
          <w:rFonts w:asciiTheme="minorEastAsia" w:eastAsiaTheme="minorEastAsia" w:hAnsiTheme="minorEastAsia" w:hint="eastAsia"/>
          <w:color w:val="323232"/>
          <w:sz w:val="28"/>
          <w:szCs w:val="28"/>
        </w:rPr>
        <w:t>万元，公务用车购置及运行维护费</w:t>
      </w:r>
      <w:r>
        <w:rPr>
          <w:rFonts w:asciiTheme="minorEastAsia" w:eastAsiaTheme="minorEastAsia" w:hAnsiTheme="minorEastAsia" w:hint="eastAsia"/>
          <w:color w:val="323232"/>
          <w:sz w:val="28"/>
          <w:szCs w:val="28"/>
        </w:rPr>
        <w:t>15</w:t>
      </w:r>
      <w:r>
        <w:rPr>
          <w:rFonts w:asciiTheme="minorEastAsia" w:eastAsiaTheme="minorEastAsia" w:hAnsiTheme="minorEastAsia" w:hint="eastAsia"/>
          <w:color w:val="323232"/>
          <w:sz w:val="28"/>
          <w:szCs w:val="28"/>
        </w:rPr>
        <w:t>万元，因公出国（境）经费</w:t>
      </w:r>
      <w:r>
        <w:rPr>
          <w:rFonts w:asciiTheme="minorEastAsia" w:eastAsiaTheme="minorEastAsia" w:hAnsiTheme="minorEastAsia" w:hint="eastAsia"/>
          <w:color w:val="323232"/>
          <w:sz w:val="28"/>
          <w:szCs w:val="28"/>
        </w:rPr>
        <w:t>0</w:t>
      </w:r>
      <w:r>
        <w:rPr>
          <w:rFonts w:asciiTheme="minorEastAsia" w:eastAsiaTheme="minorEastAsia" w:hAnsiTheme="minorEastAsia" w:hint="eastAsia"/>
          <w:color w:val="323232"/>
          <w:sz w:val="28"/>
          <w:szCs w:val="28"/>
        </w:rPr>
        <w:t>万元。</w:t>
      </w:r>
    </w:p>
    <w:p w:rsidR="003A31B0" w:rsidRDefault="00897C0F">
      <w:pPr>
        <w:pStyle w:val="a7"/>
        <w:shd w:val="clear" w:color="auto" w:fill="FFFFFF"/>
        <w:spacing w:before="0" w:beforeAutospacing="0" w:after="0" w:afterAutospacing="0" w:line="480" w:lineRule="atLeast"/>
        <w:ind w:firstLine="480"/>
        <w:outlineLvl w:val="1"/>
        <w:rPr>
          <w:rStyle w:val="a8"/>
          <w:rFonts w:asciiTheme="minorEastAsia" w:eastAsiaTheme="minorEastAsia" w:hAnsiTheme="minorEastAsia"/>
          <w:color w:val="323232"/>
          <w:sz w:val="28"/>
          <w:szCs w:val="28"/>
        </w:rPr>
      </w:pPr>
      <w:bookmarkStart w:id="17" w:name="_Toc139413819"/>
      <w:r>
        <w:rPr>
          <w:rStyle w:val="a8"/>
          <w:rFonts w:asciiTheme="minorEastAsia" w:eastAsiaTheme="minorEastAsia" w:hAnsiTheme="minorEastAsia" w:hint="eastAsia"/>
          <w:color w:val="323232"/>
          <w:sz w:val="28"/>
          <w:szCs w:val="28"/>
        </w:rPr>
        <w:t>（一）公务接待费与</w:t>
      </w:r>
      <w:r>
        <w:rPr>
          <w:rStyle w:val="a8"/>
          <w:rFonts w:asciiTheme="minorEastAsia" w:eastAsiaTheme="minorEastAsia" w:hAnsiTheme="minorEastAsia" w:hint="eastAsia"/>
          <w:color w:val="323232"/>
          <w:sz w:val="28"/>
          <w:szCs w:val="28"/>
        </w:rPr>
        <w:t>2021</w:t>
      </w:r>
      <w:r>
        <w:rPr>
          <w:rStyle w:val="a8"/>
          <w:rFonts w:asciiTheme="minorEastAsia" w:eastAsiaTheme="minorEastAsia" w:hAnsiTheme="minorEastAsia" w:hint="eastAsia"/>
          <w:color w:val="323232"/>
          <w:sz w:val="28"/>
          <w:szCs w:val="28"/>
        </w:rPr>
        <w:t>年预算相比，无变化。</w:t>
      </w:r>
    </w:p>
    <w:p w:rsidR="003A31B0" w:rsidRDefault="00897C0F">
      <w:pPr>
        <w:pStyle w:val="a7"/>
        <w:shd w:val="clear" w:color="auto" w:fill="FFFFFF"/>
        <w:spacing w:before="0" w:beforeAutospacing="0" w:after="0" w:afterAutospacing="0" w:line="480" w:lineRule="atLeast"/>
        <w:ind w:firstLine="480"/>
        <w:outlineLvl w:val="1"/>
        <w:rPr>
          <w:rFonts w:asciiTheme="minorEastAsia" w:eastAsiaTheme="minorEastAsia" w:hAnsiTheme="minorEastAsia"/>
          <w:b/>
          <w:bCs/>
          <w:color w:val="323232"/>
          <w:sz w:val="28"/>
          <w:szCs w:val="28"/>
        </w:rPr>
      </w:pPr>
      <w:r>
        <w:rPr>
          <w:rFonts w:asciiTheme="minorEastAsia" w:eastAsiaTheme="minorEastAsia" w:hAnsiTheme="minorEastAsia" w:hint="eastAsia"/>
          <w:color w:val="323232"/>
          <w:sz w:val="28"/>
          <w:szCs w:val="28"/>
        </w:rPr>
        <w:t>2022</w:t>
      </w:r>
      <w:r>
        <w:rPr>
          <w:rFonts w:asciiTheme="minorEastAsia" w:eastAsiaTheme="minorEastAsia" w:hAnsiTheme="minorEastAsia" w:hint="eastAsia"/>
          <w:color w:val="323232"/>
          <w:sz w:val="28"/>
          <w:szCs w:val="28"/>
        </w:rPr>
        <w:t>年公务接待费计划用于执行接待考察调研、检查指导等公务活动开支用餐费等。</w:t>
      </w:r>
      <w:r>
        <w:rPr>
          <w:rFonts w:asciiTheme="minorEastAsia" w:eastAsiaTheme="minorEastAsia" w:hAnsiTheme="minorEastAsia" w:hint="eastAsia"/>
          <w:color w:val="323232"/>
          <w:sz w:val="28"/>
          <w:szCs w:val="28"/>
        </w:rPr>
        <w:t>2022</w:t>
      </w:r>
      <w:r>
        <w:rPr>
          <w:rFonts w:asciiTheme="minorEastAsia" w:eastAsiaTheme="minorEastAsia" w:hAnsiTheme="minorEastAsia" w:hint="eastAsia"/>
          <w:color w:val="323232"/>
          <w:sz w:val="28"/>
          <w:szCs w:val="28"/>
        </w:rPr>
        <w:t>年预算</w:t>
      </w:r>
      <w:r>
        <w:rPr>
          <w:rFonts w:asciiTheme="minorEastAsia" w:eastAsiaTheme="minorEastAsia" w:hAnsiTheme="minorEastAsia" w:hint="eastAsia"/>
          <w:color w:val="323232"/>
          <w:sz w:val="28"/>
          <w:szCs w:val="28"/>
        </w:rPr>
        <w:t>5</w:t>
      </w:r>
      <w:r>
        <w:rPr>
          <w:rFonts w:asciiTheme="minorEastAsia" w:eastAsiaTheme="minorEastAsia" w:hAnsiTheme="minorEastAsia" w:hint="eastAsia"/>
          <w:color w:val="323232"/>
          <w:sz w:val="28"/>
          <w:szCs w:val="28"/>
        </w:rPr>
        <w:t>万元用于业务发生的公务接待费。</w:t>
      </w:r>
      <w:bookmarkEnd w:id="17"/>
    </w:p>
    <w:p w:rsidR="003A31B0" w:rsidRDefault="00897C0F">
      <w:pPr>
        <w:pStyle w:val="a7"/>
        <w:shd w:val="clear" w:color="auto" w:fill="FFFFFF"/>
        <w:spacing w:before="0" w:beforeAutospacing="0" w:after="0" w:afterAutospacing="0" w:line="480" w:lineRule="atLeast"/>
        <w:ind w:leftChars="64" w:left="134" w:firstLineChars="126" w:firstLine="354"/>
        <w:outlineLvl w:val="1"/>
        <w:rPr>
          <w:rStyle w:val="a8"/>
          <w:rFonts w:asciiTheme="minorEastAsia" w:eastAsiaTheme="minorEastAsia" w:hAnsiTheme="minorEastAsia"/>
          <w:color w:val="323232"/>
          <w:sz w:val="28"/>
          <w:szCs w:val="28"/>
        </w:rPr>
      </w:pPr>
      <w:bookmarkStart w:id="18" w:name="_Toc139413820"/>
      <w:r>
        <w:rPr>
          <w:rStyle w:val="a8"/>
          <w:rFonts w:asciiTheme="minorEastAsia" w:eastAsiaTheme="minorEastAsia" w:hAnsiTheme="minorEastAsia" w:hint="eastAsia"/>
          <w:color w:val="323232"/>
          <w:sz w:val="28"/>
          <w:szCs w:val="28"/>
        </w:rPr>
        <w:t>（二）公务用车购置及运行维护费与</w:t>
      </w:r>
      <w:r>
        <w:rPr>
          <w:rStyle w:val="a8"/>
          <w:rFonts w:asciiTheme="minorEastAsia" w:eastAsiaTheme="minorEastAsia" w:hAnsiTheme="minorEastAsia" w:hint="eastAsia"/>
          <w:color w:val="323232"/>
          <w:sz w:val="28"/>
          <w:szCs w:val="28"/>
        </w:rPr>
        <w:t>2021</w:t>
      </w:r>
      <w:r>
        <w:rPr>
          <w:rStyle w:val="a8"/>
          <w:rFonts w:asciiTheme="minorEastAsia" w:eastAsiaTheme="minorEastAsia" w:hAnsiTheme="minorEastAsia" w:hint="eastAsia"/>
          <w:color w:val="323232"/>
          <w:sz w:val="28"/>
          <w:szCs w:val="28"/>
        </w:rPr>
        <w:t>年预算相比增加</w:t>
      </w:r>
      <w:r>
        <w:rPr>
          <w:rStyle w:val="a8"/>
          <w:rFonts w:asciiTheme="minorEastAsia" w:eastAsiaTheme="minorEastAsia" w:hAnsiTheme="minorEastAsia" w:hint="eastAsia"/>
          <w:color w:val="323232"/>
          <w:sz w:val="28"/>
          <w:szCs w:val="28"/>
        </w:rPr>
        <w:t>13</w:t>
      </w:r>
      <w:r>
        <w:rPr>
          <w:rStyle w:val="a8"/>
          <w:rFonts w:asciiTheme="minorEastAsia" w:eastAsiaTheme="minorEastAsia" w:hAnsiTheme="minorEastAsia" w:hint="eastAsia"/>
          <w:color w:val="323232"/>
          <w:sz w:val="28"/>
          <w:szCs w:val="28"/>
        </w:rPr>
        <w:t>万元。</w:t>
      </w:r>
    </w:p>
    <w:p w:rsidR="003A31B0" w:rsidRDefault="00897C0F" w:rsidP="00044EB5">
      <w:pPr>
        <w:pStyle w:val="a7"/>
        <w:shd w:val="clear" w:color="auto" w:fill="FFFFFF"/>
        <w:spacing w:before="0" w:beforeAutospacing="0" w:after="0" w:afterAutospacing="0" w:line="480" w:lineRule="atLeast"/>
        <w:ind w:leftChars="64" w:left="134" w:firstLineChars="126" w:firstLine="353"/>
        <w:outlineLvl w:val="1"/>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主要原因是单位业务车辆增加以及承接项目业务增加，单位现有公务用车</w:t>
      </w:r>
      <w:r>
        <w:rPr>
          <w:rFonts w:asciiTheme="minorEastAsia" w:eastAsiaTheme="minorEastAsia" w:hAnsiTheme="minorEastAsia" w:hint="eastAsia"/>
          <w:color w:val="323232"/>
          <w:sz w:val="28"/>
          <w:szCs w:val="28"/>
        </w:rPr>
        <w:t>3</w:t>
      </w:r>
      <w:r>
        <w:rPr>
          <w:rFonts w:asciiTheme="minorEastAsia" w:eastAsiaTheme="minorEastAsia" w:hAnsiTheme="minorEastAsia" w:hint="eastAsia"/>
          <w:color w:val="323232"/>
          <w:sz w:val="28"/>
          <w:szCs w:val="28"/>
        </w:rPr>
        <w:t>辆，其中：</w:t>
      </w:r>
      <w:r>
        <w:rPr>
          <w:rFonts w:asciiTheme="minorEastAsia" w:eastAsiaTheme="minorEastAsia" w:hAnsiTheme="minorEastAsia" w:hint="eastAsia"/>
          <w:color w:val="323232"/>
          <w:sz w:val="28"/>
          <w:szCs w:val="28"/>
        </w:rPr>
        <w:t>轿车</w:t>
      </w:r>
      <w:r>
        <w:rPr>
          <w:rFonts w:asciiTheme="minorEastAsia" w:eastAsiaTheme="minorEastAsia" w:hAnsiTheme="minorEastAsia" w:hint="eastAsia"/>
          <w:color w:val="323232"/>
          <w:sz w:val="28"/>
          <w:szCs w:val="28"/>
        </w:rPr>
        <w:t>0</w:t>
      </w:r>
      <w:r>
        <w:rPr>
          <w:rFonts w:asciiTheme="minorEastAsia" w:eastAsiaTheme="minorEastAsia" w:hAnsiTheme="minorEastAsia" w:hint="eastAsia"/>
          <w:color w:val="323232"/>
          <w:sz w:val="28"/>
          <w:szCs w:val="28"/>
        </w:rPr>
        <w:t>辆，旅行车（含商务车）</w:t>
      </w:r>
      <w:r>
        <w:rPr>
          <w:rFonts w:asciiTheme="minorEastAsia" w:eastAsiaTheme="minorEastAsia" w:hAnsiTheme="minorEastAsia" w:hint="eastAsia"/>
          <w:color w:val="323232"/>
          <w:sz w:val="28"/>
          <w:szCs w:val="28"/>
        </w:rPr>
        <w:t>0</w:t>
      </w:r>
      <w:r>
        <w:rPr>
          <w:rFonts w:asciiTheme="minorEastAsia" w:eastAsiaTheme="minorEastAsia" w:hAnsiTheme="minorEastAsia" w:hint="eastAsia"/>
          <w:color w:val="323232"/>
          <w:sz w:val="28"/>
          <w:szCs w:val="28"/>
        </w:rPr>
        <w:t>辆，越野</w:t>
      </w:r>
      <w:r>
        <w:rPr>
          <w:rFonts w:asciiTheme="minorEastAsia" w:eastAsiaTheme="minorEastAsia" w:hAnsiTheme="minorEastAsia" w:hint="eastAsia"/>
          <w:color w:val="323232"/>
          <w:sz w:val="28"/>
          <w:szCs w:val="28"/>
        </w:rPr>
        <w:lastRenderedPageBreak/>
        <w:t>车</w:t>
      </w:r>
      <w:r>
        <w:rPr>
          <w:rFonts w:asciiTheme="minorEastAsia" w:eastAsiaTheme="minorEastAsia" w:hAnsiTheme="minorEastAsia" w:hint="eastAsia"/>
          <w:color w:val="323232"/>
          <w:sz w:val="28"/>
          <w:szCs w:val="28"/>
        </w:rPr>
        <w:t>2</w:t>
      </w:r>
      <w:r>
        <w:rPr>
          <w:rFonts w:asciiTheme="minorEastAsia" w:eastAsiaTheme="minorEastAsia" w:hAnsiTheme="minorEastAsia" w:hint="eastAsia"/>
          <w:color w:val="323232"/>
          <w:sz w:val="28"/>
          <w:szCs w:val="28"/>
        </w:rPr>
        <w:t>辆，特种专业技术车辆</w:t>
      </w:r>
      <w:r>
        <w:rPr>
          <w:rFonts w:asciiTheme="minorEastAsia" w:eastAsiaTheme="minorEastAsia" w:hAnsiTheme="minorEastAsia" w:hint="eastAsia"/>
          <w:color w:val="323232"/>
          <w:sz w:val="28"/>
          <w:szCs w:val="28"/>
        </w:rPr>
        <w:t>1</w:t>
      </w:r>
      <w:r>
        <w:rPr>
          <w:rFonts w:asciiTheme="minorEastAsia" w:eastAsiaTheme="minorEastAsia" w:hAnsiTheme="minorEastAsia" w:hint="eastAsia"/>
          <w:color w:val="323232"/>
          <w:sz w:val="28"/>
          <w:szCs w:val="28"/>
        </w:rPr>
        <w:t>辆。</w:t>
      </w:r>
      <w:r>
        <w:rPr>
          <w:rFonts w:asciiTheme="minorEastAsia" w:eastAsiaTheme="minorEastAsia" w:hAnsiTheme="minorEastAsia" w:hint="eastAsia"/>
          <w:color w:val="323232"/>
          <w:sz w:val="28"/>
          <w:szCs w:val="28"/>
        </w:rPr>
        <w:t>2022</w:t>
      </w:r>
      <w:r>
        <w:rPr>
          <w:rFonts w:asciiTheme="minorEastAsia" w:eastAsiaTheme="minorEastAsia" w:hAnsiTheme="minorEastAsia" w:hint="eastAsia"/>
          <w:color w:val="323232"/>
          <w:sz w:val="28"/>
          <w:szCs w:val="28"/>
        </w:rPr>
        <w:t>年安排公务用车运行维护费</w:t>
      </w:r>
      <w:r>
        <w:rPr>
          <w:rFonts w:asciiTheme="minorEastAsia" w:eastAsiaTheme="minorEastAsia" w:hAnsiTheme="minorEastAsia" w:hint="eastAsia"/>
          <w:color w:val="323232"/>
          <w:sz w:val="28"/>
          <w:szCs w:val="28"/>
        </w:rPr>
        <w:t>15</w:t>
      </w:r>
      <w:r>
        <w:rPr>
          <w:rFonts w:asciiTheme="minorEastAsia" w:eastAsiaTheme="minorEastAsia" w:hAnsiTheme="minorEastAsia" w:hint="eastAsia"/>
          <w:color w:val="323232"/>
          <w:sz w:val="28"/>
          <w:szCs w:val="28"/>
        </w:rPr>
        <w:t>万元。</w:t>
      </w:r>
      <w:bookmarkEnd w:id="18"/>
    </w:p>
    <w:p w:rsidR="003A31B0" w:rsidRDefault="00897C0F">
      <w:pPr>
        <w:pStyle w:val="a7"/>
        <w:shd w:val="clear" w:color="auto" w:fill="FFFFFF"/>
        <w:spacing w:before="0" w:beforeAutospacing="0" w:after="0" w:afterAutospacing="0" w:line="480" w:lineRule="atLeast"/>
        <w:ind w:firstLine="480"/>
        <w:outlineLvl w:val="1"/>
        <w:rPr>
          <w:rStyle w:val="a8"/>
          <w:rFonts w:asciiTheme="minorEastAsia" w:eastAsiaTheme="minorEastAsia" w:hAnsiTheme="minorEastAsia"/>
          <w:color w:val="323232"/>
          <w:sz w:val="28"/>
          <w:szCs w:val="28"/>
        </w:rPr>
      </w:pPr>
      <w:bookmarkStart w:id="19" w:name="_Toc139413821"/>
      <w:r>
        <w:rPr>
          <w:rStyle w:val="a8"/>
          <w:rFonts w:asciiTheme="minorEastAsia" w:eastAsiaTheme="minorEastAsia" w:hAnsiTheme="minorEastAsia" w:hint="eastAsia"/>
          <w:color w:val="323232"/>
          <w:sz w:val="28"/>
          <w:szCs w:val="28"/>
        </w:rPr>
        <w:t>（三）因公出国（境）经费与</w:t>
      </w:r>
      <w:r>
        <w:rPr>
          <w:rStyle w:val="a8"/>
          <w:rFonts w:asciiTheme="minorEastAsia" w:eastAsiaTheme="minorEastAsia" w:hAnsiTheme="minorEastAsia" w:hint="eastAsia"/>
          <w:color w:val="323232"/>
          <w:sz w:val="28"/>
          <w:szCs w:val="28"/>
        </w:rPr>
        <w:t>2021</w:t>
      </w:r>
      <w:r>
        <w:rPr>
          <w:rStyle w:val="a8"/>
          <w:rFonts w:asciiTheme="minorEastAsia" w:eastAsiaTheme="minorEastAsia" w:hAnsiTheme="minorEastAsia" w:hint="eastAsia"/>
          <w:color w:val="323232"/>
          <w:sz w:val="28"/>
          <w:szCs w:val="28"/>
        </w:rPr>
        <w:t>年预算相比，无增减变化。</w:t>
      </w:r>
    </w:p>
    <w:p w:rsidR="003A31B0" w:rsidRDefault="00897C0F">
      <w:pPr>
        <w:pStyle w:val="a7"/>
        <w:shd w:val="clear" w:color="auto" w:fill="FFFFFF"/>
        <w:spacing w:before="0" w:beforeAutospacing="0" w:after="0" w:afterAutospacing="0" w:line="480" w:lineRule="atLeast"/>
        <w:ind w:firstLine="480"/>
        <w:outlineLvl w:val="1"/>
        <w:rPr>
          <w:rStyle w:val="a8"/>
          <w:rFonts w:asciiTheme="minorEastAsia" w:eastAsiaTheme="minorEastAsia" w:hAnsiTheme="minorEastAsia"/>
          <w:b w:val="0"/>
          <w:color w:val="323232"/>
          <w:sz w:val="28"/>
          <w:szCs w:val="28"/>
        </w:rPr>
      </w:pPr>
      <w:r>
        <w:rPr>
          <w:rStyle w:val="a8"/>
          <w:rFonts w:asciiTheme="minorEastAsia" w:eastAsiaTheme="minorEastAsia" w:hAnsiTheme="minorEastAsia" w:hint="eastAsia"/>
          <w:b w:val="0"/>
          <w:color w:val="323232"/>
          <w:sz w:val="28"/>
          <w:szCs w:val="28"/>
        </w:rPr>
        <w:t>2022</w:t>
      </w:r>
      <w:r>
        <w:rPr>
          <w:rStyle w:val="a8"/>
          <w:rFonts w:asciiTheme="minorEastAsia" w:eastAsiaTheme="minorEastAsia" w:hAnsiTheme="minorEastAsia" w:hint="eastAsia"/>
          <w:b w:val="0"/>
          <w:color w:val="323232"/>
          <w:sz w:val="28"/>
          <w:szCs w:val="28"/>
        </w:rPr>
        <w:t>年安排</w:t>
      </w:r>
      <w:r>
        <w:rPr>
          <w:rStyle w:val="a8"/>
          <w:rFonts w:asciiTheme="minorEastAsia" w:eastAsiaTheme="minorEastAsia" w:hAnsiTheme="minorEastAsia" w:hint="eastAsia"/>
          <w:b w:val="0"/>
          <w:color w:val="323232"/>
          <w:sz w:val="28"/>
          <w:szCs w:val="28"/>
        </w:rPr>
        <w:t>0</w:t>
      </w:r>
      <w:r>
        <w:rPr>
          <w:rStyle w:val="a8"/>
          <w:rFonts w:asciiTheme="minorEastAsia" w:eastAsiaTheme="minorEastAsia" w:hAnsiTheme="minorEastAsia" w:hint="eastAsia"/>
          <w:b w:val="0"/>
          <w:color w:val="323232"/>
          <w:sz w:val="28"/>
          <w:szCs w:val="28"/>
        </w:rPr>
        <w:t>万元，本单位历年来无因公出国（境）事项。</w:t>
      </w:r>
      <w:bookmarkEnd w:id="19"/>
    </w:p>
    <w:p w:rsidR="003A31B0" w:rsidRDefault="00897C0F">
      <w:pPr>
        <w:pStyle w:val="a7"/>
        <w:shd w:val="clear" w:color="auto" w:fill="FFFFFF"/>
        <w:spacing w:before="0" w:beforeAutospacing="0" w:after="0" w:afterAutospacing="0" w:line="480" w:lineRule="atLeast"/>
        <w:ind w:firstLine="480"/>
        <w:outlineLvl w:val="0"/>
        <w:rPr>
          <w:rFonts w:asciiTheme="minorEastAsia" w:eastAsiaTheme="minorEastAsia" w:hAnsiTheme="minorEastAsia"/>
          <w:color w:val="323232"/>
          <w:sz w:val="28"/>
          <w:szCs w:val="28"/>
        </w:rPr>
      </w:pPr>
      <w:bookmarkStart w:id="20" w:name="_Toc139413822"/>
      <w:r>
        <w:rPr>
          <w:rStyle w:val="a8"/>
          <w:rFonts w:asciiTheme="minorEastAsia" w:eastAsiaTheme="minorEastAsia" w:hAnsiTheme="minorEastAsia" w:hint="eastAsia"/>
          <w:color w:val="323232"/>
          <w:sz w:val="28"/>
          <w:szCs w:val="28"/>
        </w:rPr>
        <w:t>八、政府性基金预算支出情况说明</w:t>
      </w:r>
      <w:bookmarkEnd w:id="20"/>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2022</w:t>
      </w:r>
      <w:r>
        <w:rPr>
          <w:rFonts w:asciiTheme="minorEastAsia" w:eastAsiaTheme="minorEastAsia" w:hAnsiTheme="minorEastAsia" w:hint="eastAsia"/>
          <w:color w:val="323232"/>
          <w:sz w:val="28"/>
          <w:szCs w:val="28"/>
        </w:rPr>
        <w:t>年未安排政府性基金预算。</w:t>
      </w:r>
    </w:p>
    <w:p w:rsidR="003A31B0" w:rsidRDefault="00897C0F">
      <w:pPr>
        <w:pStyle w:val="a7"/>
        <w:shd w:val="clear" w:color="auto" w:fill="FFFFFF"/>
        <w:spacing w:before="0" w:beforeAutospacing="0" w:after="0" w:afterAutospacing="0" w:line="480" w:lineRule="atLeast"/>
        <w:ind w:firstLine="480"/>
        <w:outlineLvl w:val="0"/>
        <w:rPr>
          <w:rFonts w:asciiTheme="minorEastAsia" w:eastAsiaTheme="minorEastAsia" w:hAnsiTheme="minorEastAsia"/>
          <w:color w:val="323232"/>
          <w:sz w:val="28"/>
          <w:szCs w:val="28"/>
        </w:rPr>
      </w:pPr>
      <w:bookmarkStart w:id="21" w:name="_Toc139413823"/>
      <w:r>
        <w:rPr>
          <w:rStyle w:val="a8"/>
          <w:rFonts w:asciiTheme="minorEastAsia" w:eastAsiaTheme="minorEastAsia" w:hAnsiTheme="minorEastAsia" w:hint="eastAsia"/>
          <w:color w:val="323232"/>
          <w:sz w:val="28"/>
          <w:szCs w:val="28"/>
        </w:rPr>
        <w:t>九、国有资本经营预算支出情况说明</w:t>
      </w:r>
      <w:bookmarkEnd w:id="21"/>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2022</w:t>
      </w:r>
      <w:r>
        <w:rPr>
          <w:rFonts w:asciiTheme="minorEastAsia" w:eastAsiaTheme="minorEastAsia" w:hAnsiTheme="minorEastAsia" w:hint="eastAsia"/>
          <w:color w:val="323232"/>
          <w:sz w:val="28"/>
          <w:szCs w:val="28"/>
        </w:rPr>
        <w:t>年未安排使用国有资本经营预算拨款的支出。</w:t>
      </w:r>
    </w:p>
    <w:p w:rsidR="003A31B0" w:rsidRDefault="00897C0F">
      <w:pPr>
        <w:pStyle w:val="a7"/>
        <w:shd w:val="clear" w:color="auto" w:fill="FFFFFF"/>
        <w:spacing w:before="0" w:beforeAutospacing="0" w:after="0" w:afterAutospacing="0" w:line="480" w:lineRule="atLeast"/>
        <w:ind w:firstLine="480"/>
        <w:outlineLvl w:val="0"/>
        <w:rPr>
          <w:rFonts w:asciiTheme="minorEastAsia" w:eastAsiaTheme="minorEastAsia" w:hAnsiTheme="minorEastAsia"/>
          <w:color w:val="323232"/>
          <w:sz w:val="28"/>
          <w:szCs w:val="28"/>
        </w:rPr>
      </w:pPr>
      <w:bookmarkStart w:id="22" w:name="_Toc139413824"/>
      <w:r>
        <w:rPr>
          <w:rStyle w:val="a8"/>
          <w:rFonts w:asciiTheme="minorEastAsia" w:eastAsiaTheme="minorEastAsia" w:hAnsiTheme="minorEastAsia" w:hint="eastAsia"/>
          <w:color w:val="323232"/>
          <w:sz w:val="28"/>
          <w:szCs w:val="28"/>
        </w:rPr>
        <w:t>十、其他重要事项的情况说明</w:t>
      </w:r>
      <w:bookmarkEnd w:id="22"/>
    </w:p>
    <w:p w:rsidR="003A31B0" w:rsidRDefault="00897C0F">
      <w:pPr>
        <w:pStyle w:val="a7"/>
        <w:shd w:val="clear" w:color="auto" w:fill="FFFFFF"/>
        <w:spacing w:before="0" w:beforeAutospacing="0" w:after="0" w:afterAutospacing="0" w:line="480" w:lineRule="atLeast"/>
        <w:ind w:firstLine="480"/>
        <w:outlineLvl w:val="1"/>
        <w:rPr>
          <w:rFonts w:asciiTheme="minorEastAsia" w:eastAsiaTheme="minorEastAsia" w:hAnsiTheme="minorEastAsia"/>
          <w:color w:val="323232"/>
          <w:sz w:val="28"/>
          <w:szCs w:val="28"/>
        </w:rPr>
      </w:pPr>
      <w:bookmarkStart w:id="23" w:name="_Toc139413825"/>
      <w:r>
        <w:rPr>
          <w:rStyle w:val="a8"/>
          <w:rFonts w:asciiTheme="minorEastAsia" w:eastAsiaTheme="minorEastAsia" w:hAnsiTheme="minorEastAsia" w:hint="eastAsia"/>
          <w:color w:val="323232"/>
          <w:sz w:val="28"/>
          <w:szCs w:val="28"/>
        </w:rPr>
        <w:t>（一）机关运行经费</w:t>
      </w:r>
      <w:bookmarkEnd w:id="23"/>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市地籍地政事务中心部门为事业单位，无机关运行经费支出。</w:t>
      </w:r>
    </w:p>
    <w:p w:rsidR="003A31B0" w:rsidRDefault="00897C0F">
      <w:pPr>
        <w:pStyle w:val="a7"/>
        <w:shd w:val="clear" w:color="auto" w:fill="FFFFFF"/>
        <w:spacing w:before="0" w:beforeAutospacing="0" w:after="0" w:afterAutospacing="0" w:line="480" w:lineRule="atLeast"/>
        <w:ind w:firstLine="480"/>
        <w:outlineLvl w:val="1"/>
        <w:rPr>
          <w:rFonts w:asciiTheme="minorEastAsia" w:eastAsiaTheme="minorEastAsia" w:hAnsiTheme="minorEastAsia"/>
          <w:color w:val="323232"/>
          <w:sz w:val="28"/>
          <w:szCs w:val="28"/>
        </w:rPr>
      </w:pPr>
      <w:bookmarkStart w:id="24" w:name="_Toc139413826"/>
      <w:r>
        <w:rPr>
          <w:rStyle w:val="a8"/>
          <w:rFonts w:asciiTheme="minorEastAsia" w:eastAsiaTheme="minorEastAsia" w:hAnsiTheme="minorEastAsia" w:hint="eastAsia"/>
          <w:color w:val="323232"/>
          <w:sz w:val="28"/>
          <w:szCs w:val="28"/>
        </w:rPr>
        <w:t>（二）政府采购情况</w:t>
      </w:r>
      <w:bookmarkEnd w:id="24"/>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2022</w:t>
      </w:r>
      <w:r>
        <w:rPr>
          <w:rFonts w:asciiTheme="minorEastAsia" w:eastAsiaTheme="minorEastAsia" w:hAnsiTheme="minorEastAsia" w:hint="eastAsia"/>
          <w:color w:val="323232"/>
          <w:sz w:val="28"/>
          <w:szCs w:val="28"/>
        </w:rPr>
        <w:t>年市地籍地政事务中心部门政府采购预算</w:t>
      </w:r>
      <w:r>
        <w:rPr>
          <w:rFonts w:asciiTheme="minorEastAsia" w:eastAsiaTheme="minorEastAsia" w:hAnsiTheme="minorEastAsia" w:hint="eastAsia"/>
          <w:color w:val="323232"/>
          <w:sz w:val="28"/>
          <w:szCs w:val="28"/>
        </w:rPr>
        <w:t>10</w:t>
      </w:r>
      <w:r>
        <w:rPr>
          <w:rFonts w:asciiTheme="minorEastAsia" w:eastAsiaTheme="minorEastAsia" w:hAnsiTheme="minorEastAsia" w:hint="eastAsia"/>
          <w:color w:val="323232"/>
          <w:sz w:val="28"/>
          <w:szCs w:val="28"/>
        </w:rPr>
        <w:t>万元。主要用于购置办公家具、复印纸等。</w:t>
      </w:r>
    </w:p>
    <w:p w:rsidR="003A31B0" w:rsidRDefault="00897C0F">
      <w:pPr>
        <w:pStyle w:val="a7"/>
        <w:shd w:val="clear" w:color="auto" w:fill="FFFFFF"/>
        <w:spacing w:before="0" w:beforeAutospacing="0" w:after="0" w:afterAutospacing="0" w:line="480" w:lineRule="atLeast"/>
        <w:ind w:firstLine="480"/>
        <w:outlineLvl w:val="1"/>
        <w:rPr>
          <w:rFonts w:asciiTheme="minorEastAsia" w:eastAsiaTheme="minorEastAsia" w:hAnsiTheme="minorEastAsia"/>
          <w:color w:val="323232"/>
          <w:sz w:val="28"/>
          <w:szCs w:val="28"/>
        </w:rPr>
      </w:pPr>
      <w:bookmarkStart w:id="25" w:name="_Toc139413827"/>
      <w:r>
        <w:rPr>
          <w:rStyle w:val="a8"/>
          <w:rFonts w:asciiTheme="minorEastAsia" w:eastAsiaTheme="minorEastAsia" w:hAnsiTheme="minorEastAsia" w:hint="eastAsia"/>
          <w:color w:val="323232"/>
          <w:sz w:val="28"/>
          <w:szCs w:val="28"/>
        </w:rPr>
        <w:t>（三）国有资产占有使用情况</w:t>
      </w:r>
      <w:bookmarkEnd w:id="25"/>
    </w:p>
    <w:p w:rsidR="003A31B0" w:rsidRDefault="00897C0F">
      <w:pPr>
        <w:widowControl/>
        <w:shd w:val="clear" w:color="auto" w:fill="FFFFFF"/>
        <w:spacing w:line="580" w:lineRule="atLeast"/>
        <w:ind w:firstLine="668"/>
        <w:rPr>
          <w:rFonts w:asciiTheme="minorEastAsia" w:hAnsiTheme="minorEastAsia" w:cs="Times New Roman"/>
          <w:color w:val="333333"/>
          <w:sz w:val="28"/>
          <w:szCs w:val="28"/>
        </w:rPr>
      </w:pPr>
      <w:r>
        <w:rPr>
          <w:rFonts w:asciiTheme="minorEastAsia" w:hAnsiTheme="minorEastAsia" w:hint="eastAsia"/>
          <w:color w:val="323232"/>
          <w:sz w:val="28"/>
          <w:szCs w:val="28"/>
        </w:rPr>
        <w:t>截至</w:t>
      </w:r>
      <w:r>
        <w:rPr>
          <w:rFonts w:asciiTheme="minorEastAsia" w:hAnsiTheme="minorEastAsia" w:hint="eastAsia"/>
          <w:color w:val="323232"/>
          <w:sz w:val="28"/>
          <w:szCs w:val="28"/>
        </w:rPr>
        <w:t>2021</w:t>
      </w:r>
      <w:r>
        <w:rPr>
          <w:rFonts w:asciiTheme="minorEastAsia" w:hAnsiTheme="minorEastAsia" w:hint="eastAsia"/>
          <w:color w:val="323232"/>
          <w:sz w:val="28"/>
          <w:szCs w:val="28"/>
        </w:rPr>
        <w:t>年底，市地籍地政事务中心共有车辆</w:t>
      </w:r>
      <w:r>
        <w:rPr>
          <w:rFonts w:asciiTheme="minorEastAsia" w:hAnsiTheme="minorEastAsia" w:hint="eastAsia"/>
          <w:color w:val="323232"/>
          <w:sz w:val="28"/>
          <w:szCs w:val="28"/>
        </w:rPr>
        <w:t>3</w:t>
      </w:r>
      <w:r>
        <w:rPr>
          <w:rFonts w:asciiTheme="minorEastAsia" w:hAnsiTheme="minorEastAsia" w:hint="eastAsia"/>
          <w:color w:val="323232"/>
          <w:sz w:val="28"/>
          <w:szCs w:val="28"/>
        </w:rPr>
        <w:t>辆，其中，领导干部用车</w:t>
      </w:r>
      <w:r>
        <w:rPr>
          <w:rFonts w:asciiTheme="minorEastAsia" w:hAnsiTheme="minorEastAsia" w:hint="eastAsia"/>
          <w:color w:val="323232"/>
          <w:sz w:val="28"/>
          <w:szCs w:val="28"/>
        </w:rPr>
        <w:t>0</w:t>
      </w:r>
      <w:r>
        <w:rPr>
          <w:rFonts w:asciiTheme="minorEastAsia" w:hAnsiTheme="minorEastAsia" w:hint="eastAsia"/>
          <w:color w:val="323232"/>
          <w:sz w:val="28"/>
          <w:szCs w:val="28"/>
        </w:rPr>
        <w:t>辆、定向保障用车</w:t>
      </w:r>
      <w:r>
        <w:rPr>
          <w:rFonts w:asciiTheme="minorEastAsia" w:hAnsiTheme="minorEastAsia" w:hint="eastAsia"/>
          <w:color w:val="323232"/>
          <w:sz w:val="28"/>
          <w:szCs w:val="28"/>
        </w:rPr>
        <w:t>0</w:t>
      </w:r>
      <w:r>
        <w:rPr>
          <w:rFonts w:asciiTheme="minorEastAsia" w:hAnsiTheme="minorEastAsia" w:hint="eastAsia"/>
          <w:color w:val="323232"/>
          <w:sz w:val="28"/>
          <w:szCs w:val="28"/>
        </w:rPr>
        <w:t>辆、执法执勤用车</w:t>
      </w:r>
      <w:r>
        <w:rPr>
          <w:rFonts w:asciiTheme="minorEastAsia" w:hAnsiTheme="minorEastAsia" w:hint="eastAsia"/>
          <w:color w:val="323232"/>
          <w:sz w:val="28"/>
          <w:szCs w:val="28"/>
        </w:rPr>
        <w:t>0</w:t>
      </w:r>
      <w:r>
        <w:rPr>
          <w:rFonts w:asciiTheme="minorEastAsia" w:hAnsiTheme="minorEastAsia" w:hint="eastAsia"/>
          <w:color w:val="323232"/>
          <w:sz w:val="28"/>
          <w:szCs w:val="28"/>
        </w:rPr>
        <w:t>辆，业务车辆</w:t>
      </w:r>
      <w:r>
        <w:rPr>
          <w:rFonts w:asciiTheme="minorEastAsia" w:hAnsiTheme="minorEastAsia" w:hint="eastAsia"/>
          <w:color w:val="323232"/>
          <w:sz w:val="28"/>
          <w:szCs w:val="28"/>
        </w:rPr>
        <w:t>2</w:t>
      </w:r>
      <w:r>
        <w:rPr>
          <w:rFonts w:asciiTheme="minorEastAsia" w:hAnsiTheme="minorEastAsia" w:hint="eastAsia"/>
          <w:color w:val="323232"/>
          <w:sz w:val="28"/>
          <w:szCs w:val="28"/>
        </w:rPr>
        <w:t>辆，特种专业技术车辆</w:t>
      </w:r>
      <w:r>
        <w:rPr>
          <w:rFonts w:asciiTheme="minorEastAsia" w:hAnsiTheme="minorEastAsia" w:hint="eastAsia"/>
          <w:color w:val="323232"/>
          <w:sz w:val="28"/>
          <w:szCs w:val="28"/>
        </w:rPr>
        <w:t>1</w:t>
      </w:r>
      <w:r>
        <w:rPr>
          <w:rFonts w:asciiTheme="minorEastAsia" w:hAnsiTheme="minorEastAsia" w:hint="eastAsia"/>
          <w:color w:val="323232"/>
          <w:sz w:val="28"/>
          <w:szCs w:val="28"/>
        </w:rPr>
        <w:t>辆。</w:t>
      </w:r>
      <w:r>
        <w:rPr>
          <w:rFonts w:asciiTheme="minorEastAsia" w:hAnsiTheme="minorEastAsia" w:cs="仿宋_GB2312" w:hint="eastAsia"/>
          <w:color w:val="333333"/>
          <w:kern w:val="0"/>
          <w:sz w:val="28"/>
          <w:szCs w:val="28"/>
          <w:shd w:val="clear" w:color="auto" w:fill="FFFFFF"/>
        </w:rPr>
        <w:t>单位价值</w:t>
      </w:r>
      <w:r>
        <w:rPr>
          <w:rFonts w:asciiTheme="minorEastAsia" w:hAnsiTheme="minorEastAsia" w:cs="仿宋_GB2312" w:hint="eastAsia"/>
          <w:color w:val="333333"/>
          <w:kern w:val="0"/>
          <w:sz w:val="28"/>
          <w:szCs w:val="28"/>
          <w:shd w:val="clear" w:color="auto" w:fill="FFFFFF"/>
        </w:rPr>
        <w:t>50</w:t>
      </w:r>
      <w:r>
        <w:rPr>
          <w:rFonts w:asciiTheme="minorEastAsia" w:hAnsiTheme="minorEastAsia" w:cs="仿宋_GB2312" w:hint="eastAsia"/>
          <w:color w:val="333333"/>
          <w:kern w:val="0"/>
          <w:sz w:val="28"/>
          <w:szCs w:val="28"/>
          <w:shd w:val="clear" w:color="auto" w:fill="FFFFFF"/>
        </w:rPr>
        <w:t>万元以上大型设备</w:t>
      </w:r>
      <w:r>
        <w:rPr>
          <w:rFonts w:asciiTheme="minorEastAsia" w:hAnsiTheme="minorEastAsia" w:cs="Times New Roman" w:hint="eastAsia"/>
          <w:color w:val="333333"/>
          <w:kern w:val="0"/>
          <w:sz w:val="28"/>
          <w:szCs w:val="28"/>
          <w:shd w:val="clear" w:color="auto" w:fill="FFFFFF"/>
        </w:rPr>
        <w:t>0</w:t>
      </w:r>
      <w:r>
        <w:rPr>
          <w:rFonts w:asciiTheme="minorEastAsia" w:hAnsiTheme="minorEastAsia" w:cs="仿宋_GB2312" w:hint="eastAsia"/>
          <w:color w:val="333333"/>
          <w:kern w:val="0"/>
          <w:sz w:val="28"/>
          <w:szCs w:val="28"/>
          <w:shd w:val="clear" w:color="auto" w:fill="FFFFFF"/>
        </w:rPr>
        <w:t>台（套）。</w:t>
      </w:r>
    </w:p>
    <w:p w:rsidR="003A31B0" w:rsidRDefault="00897C0F">
      <w:pPr>
        <w:pStyle w:val="a7"/>
        <w:shd w:val="clear" w:color="auto" w:fill="FFFFFF"/>
        <w:spacing w:before="0" w:beforeAutospacing="0" w:after="0" w:afterAutospacing="0" w:line="480" w:lineRule="atLeast"/>
        <w:ind w:firstLine="480"/>
        <w:outlineLvl w:val="1"/>
        <w:rPr>
          <w:rFonts w:asciiTheme="minorEastAsia" w:eastAsiaTheme="minorEastAsia" w:hAnsiTheme="minorEastAsia"/>
          <w:color w:val="323232"/>
          <w:sz w:val="28"/>
          <w:szCs w:val="28"/>
        </w:rPr>
      </w:pPr>
      <w:bookmarkStart w:id="26" w:name="_Toc139413828"/>
      <w:r>
        <w:rPr>
          <w:rStyle w:val="a8"/>
          <w:rFonts w:asciiTheme="minorEastAsia" w:eastAsiaTheme="minorEastAsia" w:hAnsiTheme="minorEastAsia" w:hint="eastAsia"/>
          <w:color w:val="323232"/>
          <w:sz w:val="28"/>
          <w:szCs w:val="28"/>
        </w:rPr>
        <w:t>（四）绩效目标设置情况</w:t>
      </w:r>
      <w:bookmarkEnd w:id="26"/>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绩效目标是预算编制的前提和基础，</w:t>
      </w:r>
      <w:r>
        <w:rPr>
          <w:rFonts w:asciiTheme="minorEastAsia" w:eastAsiaTheme="minorEastAsia" w:hAnsiTheme="minorEastAsia" w:hint="eastAsia"/>
          <w:color w:val="323232"/>
          <w:sz w:val="28"/>
          <w:szCs w:val="28"/>
        </w:rPr>
        <w:t>2022</w:t>
      </w:r>
      <w:r>
        <w:rPr>
          <w:rFonts w:asciiTheme="minorEastAsia" w:eastAsiaTheme="minorEastAsia" w:hAnsiTheme="minorEastAsia" w:hint="eastAsia"/>
          <w:color w:val="323232"/>
          <w:sz w:val="28"/>
          <w:szCs w:val="28"/>
        </w:rPr>
        <w:t>年市地籍地政事务中心部门项目均按要求编制了绩效目标</w:t>
      </w:r>
      <w:r>
        <w:rPr>
          <w:rFonts w:asciiTheme="minorEastAsia" w:eastAsiaTheme="minorEastAsia" w:hAnsiTheme="minorEastAsia" w:hint="eastAsia"/>
          <w:color w:val="323232"/>
          <w:sz w:val="28"/>
          <w:szCs w:val="28"/>
        </w:rPr>
        <w:t>,</w:t>
      </w:r>
      <w:r>
        <w:rPr>
          <w:rFonts w:asciiTheme="minorEastAsia" w:eastAsiaTheme="minorEastAsia" w:hAnsiTheme="minorEastAsia" w:hint="eastAsia"/>
          <w:color w:val="323232"/>
          <w:sz w:val="28"/>
          <w:szCs w:val="28"/>
        </w:rPr>
        <w:t>从项目完成、项目效益、满意度</w:t>
      </w:r>
      <w:r>
        <w:rPr>
          <w:rFonts w:asciiTheme="minorEastAsia" w:eastAsiaTheme="minorEastAsia" w:hAnsiTheme="minorEastAsia" w:hint="eastAsia"/>
          <w:color w:val="323232"/>
          <w:sz w:val="28"/>
          <w:szCs w:val="28"/>
        </w:rPr>
        <w:lastRenderedPageBreak/>
        <w:t>等方面设置了绩效指标，综合反映项目预期完成的数量、成本、时效、质</w:t>
      </w:r>
      <w:r>
        <w:rPr>
          <w:rFonts w:asciiTheme="minorEastAsia" w:eastAsiaTheme="minorEastAsia" w:hAnsiTheme="minorEastAsia" w:hint="eastAsia"/>
          <w:color w:val="323232"/>
          <w:sz w:val="28"/>
          <w:szCs w:val="28"/>
        </w:rPr>
        <w:t>量，预期达到的社会效益、经济效益、生态效益、可持续影响以及服务对象满意度等情况。</w:t>
      </w:r>
    </w:p>
    <w:p w:rsidR="003A31B0" w:rsidRDefault="00897C0F">
      <w:pPr>
        <w:pStyle w:val="a7"/>
        <w:shd w:val="clear" w:color="auto" w:fill="FFFFFF"/>
        <w:spacing w:before="0" w:beforeAutospacing="0" w:after="0" w:afterAutospacing="0" w:line="480" w:lineRule="atLeast"/>
        <w:ind w:firstLine="480"/>
        <w:outlineLvl w:val="0"/>
        <w:rPr>
          <w:rFonts w:asciiTheme="minorEastAsia" w:eastAsiaTheme="minorEastAsia" w:hAnsiTheme="minorEastAsia"/>
          <w:color w:val="323232"/>
          <w:sz w:val="28"/>
          <w:szCs w:val="28"/>
        </w:rPr>
      </w:pPr>
      <w:bookmarkStart w:id="27" w:name="_Toc139413829"/>
      <w:r>
        <w:rPr>
          <w:rStyle w:val="a8"/>
          <w:rFonts w:asciiTheme="minorEastAsia" w:eastAsiaTheme="minorEastAsia" w:hAnsiTheme="minorEastAsia" w:hint="eastAsia"/>
          <w:color w:val="323232"/>
          <w:sz w:val="28"/>
          <w:szCs w:val="28"/>
        </w:rPr>
        <w:t>十一、名词解释</w:t>
      </w:r>
      <w:bookmarkEnd w:id="27"/>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（一）一般公共预算拨款收入：指市级财政当年拨付的资金。</w:t>
      </w:r>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（二）上年结转：指以前年度尚未完成，结转到本年仍按原规定用途继续使用的资金。</w:t>
      </w:r>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（三）自然资源海洋气象等（类）自然资源事务（款）事业运行（项）：指机关事业单位用于保障机构正常运行、开展日常工作的基本支出。</w:t>
      </w:r>
      <w:bookmarkStart w:id="28" w:name="_GoBack"/>
      <w:bookmarkEnd w:id="28"/>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w:t>
      </w:r>
      <w:r w:rsidR="000D7937">
        <w:rPr>
          <w:rFonts w:asciiTheme="minorEastAsia" w:eastAsiaTheme="minorEastAsia" w:hAnsiTheme="minorEastAsia" w:hint="eastAsia"/>
          <w:color w:val="323232"/>
          <w:sz w:val="28"/>
          <w:szCs w:val="28"/>
        </w:rPr>
        <w:t>四</w:t>
      </w:r>
      <w:r>
        <w:rPr>
          <w:rFonts w:asciiTheme="minorEastAsia" w:eastAsiaTheme="minorEastAsia" w:hAnsiTheme="minorEastAsia" w:hint="eastAsia"/>
          <w:color w:val="323232"/>
          <w:sz w:val="28"/>
          <w:szCs w:val="28"/>
        </w:rPr>
        <w:t>）社会保障和就业（类）行政事业单位养老支出（款）机关事业单位基本养老保险缴费支出（项）：指部门实施养老保险制度由单位缴纳的养老保险的支出。</w:t>
      </w:r>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w:t>
      </w:r>
      <w:r w:rsidR="000D7937">
        <w:rPr>
          <w:rFonts w:asciiTheme="minorEastAsia" w:eastAsiaTheme="minorEastAsia" w:hAnsiTheme="minorEastAsia" w:hint="eastAsia"/>
          <w:color w:val="323232"/>
          <w:sz w:val="28"/>
          <w:szCs w:val="28"/>
        </w:rPr>
        <w:t>五</w:t>
      </w:r>
      <w:r>
        <w:rPr>
          <w:rFonts w:asciiTheme="minorEastAsia" w:eastAsiaTheme="minorEastAsia" w:hAnsiTheme="minorEastAsia" w:hint="eastAsia"/>
          <w:color w:val="323232"/>
          <w:sz w:val="28"/>
          <w:szCs w:val="28"/>
        </w:rPr>
        <w:t>）卫生健康（类）行政事业单位医疗（款）事业单位医疗（项）：指事业单位用于单位应缴纳基本医疗保险</w:t>
      </w:r>
      <w:r>
        <w:rPr>
          <w:rFonts w:asciiTheme="minorEastAsia" w:eastAsiaTheme="minorEastAsia" w:hAnsiTheme="minorEastAsia" w:hint="eastAsia"/>
          <w:color w:val="323232"/>
          <w:sz w:val="28"/>
          <w:szCs w:val="28"/>
        </w:rPr>
        <w:t>支出。</w:t>
      </w:r>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w:t>
      </w:r>
      <w:r w:rsidR="000D7937">
        <w:rPr>
          <w:rFonts w:asciiTheme="minorEastAsia" w:eastAsiaTheme="minorEastAsia" w:hAnsiTheme="minorEastAsia" w:hint="eastAsia"/>
          <w:color w:val="323232"/>
          <w:sz w:val="28"/>
          <w:szCs w:val="28"/>
        </w:rPr>
        <w:t>六</w:t>
      </w:r>
      <w:r>
        <w:rPr>
          <w:rFonts w:asciiTheme="minorEastAsia" w:eastAsiaTheme="minorEastAsia" w:hAnsiTheme="minorEastAsia" w:hint="eastAsia"/>
          <w:color w:val="323232"/>
          <w:sz w:val="28"/>
          <w:szCs w:val="28"/>
        </w:rPr>
        <w:t>）住房保障（类）住房改革支出（款）住房公积金（项）：指按照《住房公积金管理条例》的规定，由单位及其在职职工缴存的长期住房储金。</w:t>
      </w:r>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w:t>
      </w:r>
      <w:r w:rsidR="000D7937">
        <w:rPr>
          <w:rFonts w:asciiTheme="minorEastAsia" w:eastAsiaTheme="minorEastAsia" w:hAnsiTheme="minorEastAsia" w:hint="eastAsia"/>
          <w:color w:val="323232"/>
          <w:sz w:val="28"/>
          <w:szCs w:val="28"/>
        </w:rPr>
        <w:t>七</w:t>
      </w:r>
      <w:r>
        <w:rPr>
          <w:rFonts w:asciiTheme="minorEastAsia" w:eastAsiaTheme="minorEastAsia" w:hAnsiTheme="minorEastAsia" w:hint="eastAsia"/>
          <w:color w:val="323232"/>
          <w:sz w:val="28"/>
          <w:szCs w:val="28"/>
        </w:rPr>
        <w:t>）基本支出：指为保证机构正常运转，完成日常工作任务而发生的人员支出和公用支出。</w:t>
      </w:r>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w:t>
      </w:r>
      <w:r w:rsidR="000D7937">
        <w:rPr>
          <w:rFonts w:asciiTheme="minorEastAsia" w:eastAsiaTheme="minorEastAsia" w:hAnsiTheme="minorEastAsia" w:hint="eastAsia"/>
          <w:color w:val="323232"/>
          <w:sz w:val="28"/>
          <w:szCs w:val="28"/>
        </w:rPr>
        <w:t>八</w:t>
      </w:r>
      <w:r>
        <w:rPr>
          <w:rFonts w:asciiTheme="minorEastAsia" w:eastAsiaTheme="minorEastAsia" w:hAnsiTheme="minorEastAsia" w:hint="eastAsia"/>
          <w:color w:val="323232"/>
          <w:sz w:val="28"/>
          <w:szCs w:val="28"/>
        </w:rPr>
        <w:t>）项目支出：指在基本支出之外为完成特定行政任务和事业发展目标所发生的支出。</w:t>
      </w:r>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lastRenderedPageBreak/>
        <w:t>（</w:t>
      </w:r>
      <w:r w:rsidR="000D7937">
        <w:rPr>
          <w:rFonts w:asciiTheme="minorEastAsia" w:eastAsiaTheme="minorEastAsia" w:hAnsiTheme="minorEastAsia" w:hint="eastAsia"/>
          <w:color w:val="323232"/>
          <w:sz w:val="28"/>
          <w:szCs w:val="28"/>
        </w:rPr>
        <w:t>九</w:t>
      </w:r>
      <w:r>
        <w:rPr>
          <w:rFonts w:asciiTheme="minorEastAsia" w:eastAsiaTheme="minorEastAsia" w:hAnsiTheme="minorEastAsia" w:hint="eastAsia"/>
          <w:color w:val="323232"/>
          <w:sz w:val="28"/>
          <w:szCs w:val="28"/>
        </w:rPr>
        <w:t>）“三公”经费：纳入财政厅预算管理的“三公”经费，是指部门用财政拨款安排的因公出国（境）费、公务用车购置及运行费和公务接待费。其中，因公出国（境）费反映单位公务出国（境）的国际旅费、国外城市间交通费、</w:t>
      </w:r>
      <w:r>
        <w:rPr>
          <w:rFonts w:asciiTheme="minorEastAsia" w:eastAsiaTheme="minorEastAsia" w:hAnsiTheme="minorEastAsia" w:hint="eastAsia"/>
          <w:color w:val="323232"/>
          <w:sz w:val="28"/>
          <w:szCs w:val="28"/>
        </w:rPr>
        <w:t>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（十</w:t>
      </w:r>
      <w:r>
        <w:rPr>
          <w:rFonts w:asciiTheme="minorEastAsia" w:eastAsiaTheme="minorEastAsia" w:hAnsiTheme="minorEastAsia" w:hint="eastAsia"/>
          <w:color w:val="323232"/>
          <w:sz w:val="28"/>
          <w:szCs w:val="28"/>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rsidR="003A31B0" w:rsidRDefault="00897C0F">
      <w:pPr>
        <w:pStyle w:val="a7"/>
        <w:shd w:val="clear" w:color="auto" w:fill="FFFFFF"/>
        <w:spacing w:before="0" w:beforeAutospacing="0" w:after="0" w:afterAutospacing="0" w:line="480" w:lineRule="atLeast"/>
        <w:ind w:firstLine="480"/>
        <w:rPr>
          <w:rFonts w:asciiTheme="minorEastAsia" w:eastAsiaTheme="minorEastAsia" w:hAnsiTheme="minorEastAsia"/>
          <w:color w:val="323232"/>
          <w:sz w:val="28"/>
          <w:szCs w:val="28"/>
        </w:rPr>
      </w:pPr>
      <w:r>
        <w:rPr>
          <w:rFonts w:asciiTheme="minorEastAsia" w:eastAsiaTheme="minorEastAsia" w:hAnsiTheme="minorEastAsia" w:hint="eastAsia"/>
          <w:color w:val="323232"/>
          <w:sz w:val="28"/>
          <w:szCs w:val="28"/>
        </w:rPr>
        <w:t>（十</w:t>
      </w:r>
      <w:r w:rsidR="000D7937">
        <w:rPr>
          <w:rFonts w:asciiTheme="minorEastAsia" w:eastAsiaTheme="minorEastAsia" w:hAnsiTheme="minorEastAsia" w:hint="eastAsia"/>
          <w:color w:val="323232"/>
          <w:sz w:val="28"/>
          <w:szCs w:val="28"/>
        </w:rPr>
        <w:t>一</w:t>
      </w:r>
      <w:r>
        <w:rPr>
          <w:rFonts w:asciiTheme="minorEastAsia" w:eastAsiaTheme="minorEastAsia" w:hAnsiTheme="minorEastAsia" w:hint="eastAsia"/>
          <w:color w:val="323232"/>
          <w:sz w:val="28"/>
          <w:szCs w:val="28"/>
        </w:rPr>
        <w:t>）</w:t>
      </w:r>
      <w:r>
        <w:rPr>
          <w:rFonts w:asciiTheme="minorEastAsia" w:eastAsiaTheme="minorEastAsia" w:hAnsiTheme="minorEastAsia" w:hint="eastAsia"/>
          <w:color w:val="323232"/>
          <w:sz w:val="28"/>
          <w:szCs w:val="28"/>
        </w:rPr>
        <w:t>自然资源海洋气象等（类）自然资源事务（款）其他自然资源事务支出（项），指在基本支出之外为完成特定行政任务和事业发展目标所发生的支出。</w:t>
      </w:r>
    </w:p>
    <w:sectPr w:rsidR="003A31B0" w:rsidSect="003A31B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7456CF" w15:done="0"/>
  <w15:commentEx w15:paraId="4E0C14E9" w15:done="0"/>
  <w15:commentEx w15:paraId="7EEF7F10" w15:done="0"/>
  <w15:commentEx w15:paraId="1E6D0E01" w15:done="0"/>
  <w15:commentEx w15:paraId="460F372E" w15:done="0"/>
  <w15:commentEx w15:paraId="44F02870" w15:done="0"/>
  <w15:commentEx w15:paraId="36FD1276" w15:done="0"/>
  <w15:commentEx w15:paraId="2B197F8E" w15:done="0"/>
  <w15:commentEx w15:paraId="777561B0" w15:done="0"/>
  <w15:commentEx w15:paraId="15A119F9" w15:done="0"/>
  <w15:commentEx w15:paraId="6C1A0CFF" w15:done="0"/>
  <w15:commentEx w15:paraId="596A3296" w15:done="0"/>
  <w15:commentEx w15:paraId="350D4508" w15:done="0"/>
  <w15:commentEx w15:paraId="5CB812D2" w15:done="0"/>
  <w15:commentEx w15:paraId="58BD4F56" w15:done="0"/>
  <w15:commentEx w15:paraId="110171FD" w15:done="0"/>
  <w15:commentEx w15:paraId="0EB50EFA" w15:done="0"/>
  <w15:commentEx w15:paraId="6E64427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C0F" w:rsidRDefault="00897C0F" w:rsidP="00044EB5">
      <w:r>
        <w:separator/>
      </w:r>
    </w:p>
  </w:endnote>
  <w:endnote w:type="continuationSeparator" w:id="1">
    <w:p w:rsidR="00897C0F" w:rsidRDefault="00897C0F" w:rsidP="00044E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C0F" w:rsidRDefault="00897C0F" w:rsidP="00044EB5">
      <w:r>
        <w:separator/>
      </w:r>
    </w:p>
  </w:footnote>
  <w:footnote w:type="continuationSeparator" w:id="1">
    <w:p w:rsidR="00897C0F" w:rsidRDefault="00897C0F" w:rsidP="00044EB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QzMTU5NmIzMTdiYjAyM2ZjZDg3NzBhMmYyNDA5MDUifQ=="/>
  </w:docVars>
  <w:rsids>
    <w:rsidRoot w:val="00CC3925"/>
    <w:rsid w:val="000256D6"/>
    <w:rsid w:val="00044EB5"/>
    <w:rsid w:val="0007206D"/>
    <w:rsid w:val="000A1960"/>
    <w:rsid w:val="000D7937"/>
    <w:rsid w:val="001542E9"/>
    <w:rsid w:val="001F1813"/>
    <w:rsid w:val="001F53FA"/>
    <w:rsid w:val="001F6D22"/>
    <w:rsid w:val="001F7EFC"/>
    <w:rsid w:val="002246C0"/>
    <w:rsid w:val="002360E5"/>
    <w:rsid w:val="00237F60"/>
    <w:rsid w:val="00280A4F"/>
    <w:rsid w:val="0028188F"/>
    <w:rsid w:val="00366C89"/>
    <w:rsid w:val="00374F91"/>
    <w:rsid w:val="00392DCB"/>
    <w:rsid w:val="003A31B0"/>
    <w:rsid w:val="00434109"/>
    <w:rsid w:val="0044121E"/>
    <w:rsid w:val="00506167"/>
    <w:rsid w:val="00544E12"/>
    <w:rsid w:val="005453CA"/>
    <w:rsid w:val="005C0AB6"/>
    <w:rsid w:val="005C28EF"/>
    <w:rsid w:val="00601181"/>
    <w:rsid w:val="00652DA6"/>
    <w:rsid w:val="006626D2"/>
    <w:rsid w:val="00682DC3"/>
    <w:rsid w:val="006F0F6C"/>
    <w:rsid w:val="006F6B76"/>
    <w:rsid w:val="007C2163"/>
    <w:rsid w:val="007F4799"/>
    <w:rsid w:val="00821DC2"/>
    <w:rsid w:val="0084653E"/>
    <w:rsid w:val="008544A1"/>
    <w:rsid w:val="00861867"/>
    <w:rsid w:val="0087301B"/>
    <w:rsid w:val="00897C0F"/>
    <w:rsid w:val="008B511F"/>
    <w:rsid w:val="008D1689"/>
    <w:rsid w:val="008E6C12"/>
    <w:rsid w:val="00915AAB"/>
    <w:rsid w:val="00916A90"/>
    <w:rsid w:val="009221AB"/>
    <w:rsid w:val="00971304"/>
    <w:rsid w:val="009A6DD4"/>
    <w:rsid w:val="00A078F4"/>
    <w:rsid w:val="00A47797"/>
    <w:rsid w:val="00A61A16"/>
    <w:rsid w:val="00B27020"/>
    <w:rsid w:val="00BB2F30"/>
    <w:rsid w:val="00BE5A31"/>
    <w:rsid w:val="00C169B1"/>
    <w:rsid w:val="00C82280"/>
    <w:rsid w:val="00C8596B"/>
    <w:rsid w:val="00CA765C"/>
    <w:rsid w:val="00CB01E7"/>
    <w:rsid w:val="00CC3925"/>
    <w:rsid w:val="00CD0146"/>
    <w:rsid w:val="00CF776D"/>
    <w:rsid w:val="00D7404B"/>
    <w:rsid w:val="00DA760A"/>
    <w:rsid w:val="00DA7CA7"/>
    <w:rsid w:val="00DC23AA"/>
    <w:rsid w:val="00DF4D83"/>
    <w:rsid w:val="00EB64F0"/>
    <w:rsid w:val="00EC11C0"/>
    <w:rsid w:val="00ED0E59"/>
    <w:rsid w:val="00ED21A5"/>
    <w:rsid w:val="00EF4D38"/>
    <w:rsid w:val="00F03427"/>
    <w:rsid w:val="00F03A11"/>
    <w:rsid w:val="00F10E3E"/>
    <w:rsid w:val="00F14E2B"/>
    <w:rsid w:val="00FA7523"/>
    <w:rsid w:val="00FB49A0"/>
    <w:rsid w:val="00FD393C"/>
    <w:rsid w:val="00FE3EA0"/>
    <w:rsid w:val="00FF4D85"/>
    <w:rsid w:val="2B350FF6"/>
    <w:rsid w:val="78BF75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1B0"/>
    <w:pPr>
      <w:widowControl w:val="0"/>
      <w:jc w:val="both"/>
    </w:pPr>
    <w:rPr>
      <w:kern w:val="2"/>
      <w:sz w:val="21"/>
      <w:szCs w:val="22"/>
    </w:rPr>
  </w:style>
  <w:style w:type="paragraph" w:styleId="1">
    <w:name w:val="heading 1"/>
    <w:basedOn w:val="a"/>
    <w:next w:val="a"/>
    <w:link w:val="1Char"/>
    <w:uiPriority w:val="9"/>
    <w:qFormat/>
    <w:rsid w:val="003A31B0"/>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rsid w:val="003A31B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3A31B0"/>
    <w:pPr>
      <w:jc w:val="left"/>
    </w:pPr>
  </w:style>
  <w:style w:type="paragraph" w:styleId="30">
    <w:name w:val="toc 3"/>
    <w:basedOn w:val="a"/>
    <w:next w:val="a"/>
    <w:uiPriority w:val="39"/>
    <w:unhideWhenUsed/>
    <w:qFormat/>
    <w:rsid w:val="003A31B0"/>
    <w:pPr>
      <w:widowControl/>
      <w:spacing w:after="100" w:line="276" w:lineRule="auto"/>
      <w:jc w:val="center"/>
    </w:pPr>
    <w:rPr>
      <w:kern w:val="0"/>
      <w:sz w:val="22"/>
    </w:rPr>
  </w:style>
  <w:style w:type="paragraph" w:styleId="a4">
    <w:name w:val="Balloon Text"/>
    <w:basedOn w:val="a"/>
    <w:link w:val="Char"/>
    <w:uiPriority w:val="99"/>
    <w:semiHidden/>
    <w:unhideWhenUsed/>
    <w:qFormat/>
    <w:rsid w:val="003A31B0"/>
    <w:rPr>
      <w:sz w:val="18"/>
      <w:szCs w:val="18"/>
    </w:rPr>
  </w:style>
  <w:style w:type="paragraph" w:styleId="a5">
    <w:name w:val="footer"/>
    <w:basedOn w:val="a"/>
    <w:link w:val="Char0"/>
    <w:uiPriority w:val="99"/>
    <w:semiHidden/>
    <w:unhideWhenUsed/>
    <w:qFormat/>
    <w:rsid w:val="003A31B0"/>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3A31B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A31B0"/>
    <w:pPr>
      <w:widowControl/>
      <w:spacing w:after="100" w:line="276" w:lineRule="auto"/>
      <w:jc w:val="left"/>
    </w:pPr>
    <w:rPr>
      <w:kern w:val="0"/>
      <w:sz w:val="22"/>
    </w:rPr>
  </w:style>
  <w:style w:type="paragraph" w:styleId="2">
    <w:name w:val="toc 2"/>
    <w:basedOn w:val="a"/>
    <w:next w:val="a"/>
    <w:uiPriority w:val="39"/>
    <w:unhideWhenUsed/>
    <w:qFormat/>
    <w:rsid w:val="003A31B0"/>
    <w:pPr>
      <w:widowControl/>
      <w:spacing w:after="100" w:line="276" w:lineRule="auto"/>
      <w:ind w:left="220"/>
      <w:jc w:val="left"/>
    </w:pPr>
    <w:rPr>
      <w:kern w:val="0"/>
      <w:sz w:val="22"/>
    </w:rPr>
  </w:style>
  <w:style w:type="paragraph" w:styleId="a7">
    <w:name w:val="Normal (Web)"/>
    <w:basedOn w:val="a"/>
    <w:uiPriority w:val="99"/>
    <w:unhideWhenUsed/>
    <w:qFormat/>
    <w:rsid w:val="003A31B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A31B0"/>
    <w:rPr>
      <w:b/>
      <w:bCs/>
    </w:rPr>
  </w:style>
  <w:style w:type="character" w:styleId="a9">
    <w:name w:val="Hyperlink"/>
    <w:basedOn w:val="a0"/>
    <w:uiPriority w:val="99"/>
    <w:unhideWhenUsed/>
    <w:qFormat/>
    <w:rsid w:val="003A31B0"/>
    <w:rPr>
      <w:color w:val="0000FF" w:themeColor="hyperlink"/>
      <w:u w:val="single"/>
    </w:rPr>
  </w:style>
  <w:style w:type="character" w:customStyle="1" w:styleId="Char1">
    <w:name w:val="页眉 Char"/>
    <w:basedOn w:val="a0"/>
    <w:link w:val="a6"/>
    <w:uiPriority w:val="99"/>
    <w:semiHidden/>
    <w:qFormat/>
    <w:rsid w:val="003A31B0"/>
    <w:rPr>
      <w:sz w:val="18"/>
      <w:szCs w:val="18"/>
    </w:rPr>
  </w:style>
  <w:style w:type="character" w:customStyle="1" w:styleId="Char0">
    <w:name w:val="页脚 Char"/>
    <w:basedOn w:val="a0"/>
    <w:link w:val="a5"/>
    <w:uiPriority w:val="99"/>
    <w:semiHidden/>
    <w:qFormat/>
    <w:rsid w:val="003A31B0"/>
    <w:rPr>
      <w:sz w:val="18"/>
      <w:szCs w:val="18"/>
    </w:rPr>
  </w:style>
  <w:style w:type="character" w:customStyle="1" w:styleId="3Char">
    <w:name w:val="标题 3 Char"/>
    <w:basedOn w:val="a0"/>
    <w:link w:val="3"/>
    <w:uiPriority w:val="9"/>
    <w:qFormat/>
    <w:rsid w:val="003A31B0"/>
    <w:rPr>
      <w:rFonts w:ascii="宋体" w:eastAsia="宋体" w:hAnsi="宋体" w:cs="宋体"/>
      <w:b/>
      <w:bCs/>
      <w:kern w:val="0"/>
      <w:sz w:val="27"/>
      <w:szCs w:val="27"/>
    </w:rPr>
  </w:style>
  <w:style w:type="paragraph" w:styleId="aa">
    <w:name w:val="List Paragraph"/>
    <w:basedOn w:val="a"/>
    <w:uiPriority w:val="34"/>
    <w:qFormat/>
    <w:rsid w:val="003A31B0"/>
    <w:pPr>
      <w:ind w:firstLineChars="200" w:firstLine="420"/>
    </w:pPr>
  </w:style>
  <w:style w:type="character" w:customStyle="1" w:styleId="1Char">
    <w:name w:val="标题 1 Char"/>
    <w:basedOn w:val="a0"/>
    <w:link w:val="1"/>
    <w:uiPriority w:val="9"/>
    <w:qFormat/>
    <w:rsid w:val="003A31B0"/>
    <w:rPr>
      <w:b/>
      <w:bCs/>
      <w:kern w:val="44"/>
      <w:sz w:val="44"/>
      <w:szCs w:val="44"/>
    </w:rPr>
  </w:style>
  <w:style w:type="paragraph" w:customStyle="1" w:styleId="TOC1">
    <w:name w:val="TOC 标题1"/>
    <w:basedOn w:val="1"/>
    <w:next w:val="a"/>
    <w:uiPriority w:val="39"/>
    <w:semiHidden/>
    <w:unhideWhenUsed/>
    <w:qFormat/>
    <w:rsid w:val="003A31B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4"/>
    <w:uiPriority w:val="99"/>
    <w:semiHidden/>
    <w:qFormat/>
    <w:rsid w:val="003A31B0"/>
    <w:rPr>
      <w:sz w:val="18"/>
      <w:szCs w:val="18"/>
    </w:rPr>
  </w:style>
  <w:style w:type="character" w:styleId="ab">
    <w:name w:val="annotation reference"/>
    <w:basedOn w:val="a0"/>
    <w:uiPriority w:val="99"/>
    <w:semiHidden/>
    <w:unhideWhenUsed/>
    <w:rsid w:val="003A31B0"/>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811</Words>
  <Characters>4627</Characters>
  <Application>Microsoft Office Word</Application>
  <DocSecurity>0</DocSecurity>
  <Lines>38</Lines>
  <Paragraphs>10</Paragraphs>
  <ScaleCrop>false</ScaleCrop>
  <Company>user</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吴征</dc:creator>
  <cp:lastModifiedBy>杨淑钧</cp:lastModifiedBy>
  <cp:revision>58</cp:revision>
  <dcterms:created xsi:type="dcterms:W3CDTF">2022-12-01T00:52:00Z</dcterms:created>
  <dcterms:modified xsi:type="dcterms:W3CDTF">2023-07-24T17:12:00Z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78A6C1A1489744D582999DAC67CF33C6_12</vt:lpwstr>
  </property>
</Properties>
</file>